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1FA5B" w14:textId="1091CCE5" w:rsidR="00652E32" w:rsidRPr="008C0659" w:rsidRDefault="00652E32" w:rsidP="00652E3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 xml:space="preserve">ANEXO </w:t>
      </w:r>
      <w:r w:rsidR="0050144B">
        <w:rPr>
          <w:rFonts w:ascii="Arial" w:hAnsi="Arial" w:cs="Arial"/>
          <w:b/>
          <w:bCs/>
          <w:sz w:val="22"/>
          <w:szCs w:val="22"/>
        </w:rPr>
        <w:t>IV</w:t>
      </w:r>
      <w:r w:rsidRPr="008C0659">
        <w:rPr>
          <w:rFonts w:ascii="Arial" w:hAnsi="Arial" w:cs="Arial"/>
          <w:b/>
          <w:bCs/>
          <w:sz w:val="22"/>
          <w:szCs w:val="22"/>
        </w:rPr>
        <w:t xml:space="preserve"> - PROPOSTA COMERCIAL</w:t>
      </w:r>
    </w:p>
    <w:p w14:paraId="0E1E5E09" w14:textId="77777777" w:rsidR="00652E32" w:rsidRPr="00105812" w:rsidRDefault="00652E32" w:rsidP="00652E32">
      <w:pPr>
        <w:spacing w:line="360" w:lineRule="auto"/>
        <w:jc w:val="center"/>
        <w:rPr>
          <w:rFonts w:ascii="Arial" w:hAnsi="Arial" w:cs="Arial"/>
          <w:b/>
          <w:color w:val="EE0000"/>
          <w:sz w:val="22"/>
          <w:szCs w:val="22"/>
        </w:rPr>
      </w:pPr>
      <w:r w:rsidRPr="00105812">
        <w:rPr>
          <w:rFonts w:ascii="Arial" w:hAnsi="Arial" w:cs="Arial"/>
          <w:b/>
          <w:color w:val="EE0000"/>
          <w:sz w:val="22"/>
          <w:szCs w:val="22"/>
        </w:rPr>
        <w:t>(</w:t>
      </w:r>
      <w:r w:rsidRPr="00105812">
        <w:rPr>
          <w:rFonts w:ascii="Arial" w:hAnsi="Arial" w:cs="Arial"/>
          <w:b/>
          <w:color w:val="EE0000"/>
          <w:sz w:val="22"/>
          <w:szCs w:val="22"/>
          <w:u w:val="single"/>
        </w:rPr>
        <w:t>Em papel timbrado da empresa</w:t>
      </w:r>
      <w:r w:rsidRPr="00105812">
        <w:rPr>
          <w:rFonts w:ascii="Arial" w:hAnsi="Arial" w:cs="Arial"/>
          <w:b/>
          <w:color w:val="EE0000"/>
          <w:sz w:val="22"/>
          <w:szCs w:val="22"/>
        </w:rPr>
        <w:t>)</w:t>
      </w:r>
    </w:p>
    <w:p w14:paraId="2B0CBB3F" w14:textId="77777777" w:rsidR="00652E32" w:rsidRPr="008C0659" w:rsidRDefault="00652E32" w:rsidP="00652E32">
      <w:pPr>
        <w:pStyle w:val="Ttulo"/>
        <w:rPr>
          <w:rFonts w:ascii="Arial" w:hAnsi="Arial" w:cs="Arial"/>
          <w:sz w:val="22"/>
          <w:szCs w:val="22"/>
        </w:rPr>
      </w:pPr>
    </w:p>
    <w:p w14:paraId="227828F2" w14:textId="77777777" w:rsidR="00652E32" w:rsidRPr="008C0659" w:rsidRDefault="00652E32" w:rsidP="00652E32">
      <w:pPr>
        <w:pStyle w:val="Ttulo"/>
        <w:spacing w:after="120"/>
        <w:ind w:firstLine="0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AO SETOR DE LICITAÇÕES</w:t>
      </w:r>
    </w:p>
    <w:p w14:paraId="76C78335" w14:textId="261D3333" w:rsidR="00652E32" w:rsidRPr="008C0659" w:rsidRDefault="00652E32" w:rsidP="00652E32">
      <w:pPr>
        <w:pStyle w:val="Ttulo"/>
        <w:spacing w:after="120"/>
        <w:ind w:firstLine="0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DA PREFEITURA MUNICIPAL </w:t>
      </w:r>
      <w:r w:rsidRPr="006E2E76">
        <w:rPr>
          <w:rFonts w:ascii="Arial" w:hAnsi="Arial" w:cs="Arial"/>
          <w:sz w:val="22"/>
          <w:szCs w:val="22"/>
        </w:rPr>
        <w:t xml:space="preserve">DE </w:t>
      </w:r>
      <w:r w:rsidR="006E2E76" w:rsidRPr="006E2E76">
        <w:rPr>
          <w:rFonts w:ascii="Arial" w:hAnsi="Arial" w:cs="Arial"/>
          <w:sz w:val="22"/>
          <w:szCs w:val="22"/>
        </w:rPr>
        <w:t>MATUTINA</w:t>
      </w:r>
      <w:r w:rsidRPr="006E2E76">
        <w:rPr>
          <w:rFonts w:ascii="Arial" w:hAnsi="Arial" w:cs="Arial"/>
          <w:sz w:val="22"/>
          <w:szCs w:val="22"/>
        </w:rPr>
        <w:t xml:space="preserve"> (MG)</w:t>
      </w:r>
    </w:p>
    <w:p w14:paraId="7712F837" w14:textId="621FB381" w:rsidR="004D08D0" w:rsidRDefault="004D08D0" w:rsidP="004D08D0">
      <w:pPr>
        <w:spacing w:line="312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PROCESSO LICITATÓRIO Nº </w:t>
      </w:r>
      <w:r w:rsidR="0050144B">
        <w:rPr>
          <w:rFonts w:ascii="Arial" w:hAnsi="Arial" w:cs="Arial"/>
          <w:b/>
          <w:sz w:val="22"/>
          <w:szCs w:val="22"/>
        </w:rPr>
        <w:t>44</w:t>
      </w:r>
      <w:r>
        <w:rPr>
          <w:rFonts w:ascii="Arial" w:hAnsi="Arial" w:cs="Arial"/>
          <w:b/>
          <w:sz w:val="22"/>
          <w:szCs w:val="22"/>
        </w:rPr>
        <w:t xml:space="preserve">/2024 / PREGÃO ELETRÔNICO Nº </w:t>
      </w:r>
      <w:r w:rsidR="0050144B">
        <w:rPr>
          <w:rFonts w:ascii="Arial" w:hAnsi="Arial" w:cs="Arial"/>
          <w:b/>
          <w:sz w:val="22"/>
          <w:szCs w:val="22"/>
        </w:rPr>
        <w:t>16</w:t>
      </w:r>
      <w:r>
        <w:rPr>
          <w:rFonts w:ascii="Arial" w:hAnsi="Arial" w:cs="Arial"/>
          <w:b/>
          <w:sz w:val="22"/>
          <w:szCs w:val="22"/>
        </w:rPr>
        <w:t>/2024</w:t>
      </w:r>
    </w:p>
    <w:p w14:paraId="59277EE3" w14:textId="77777777" w:rsidR="00652E32" w:rsidRPr="008C0659" w:rsidRDefault="00652E32" w:rsidP="00652E3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5B3BB2C4" w14:textId="77777777" w:rsidR="00652E32" w:rsidRPr="008C0659" w:rsidRDefault="00652E32" w:rsidP="00652E3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DADOS DO(A) PROPONENTE INTERESSADO(A)</w:t>
      </w:r>
    </w:p>
    <w:p w14:paraId="3F3DF904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SE PESSOA FÍSICA</w:t>
      </w:r>
    </w:p>
    <w:tbl>
      <w:tblPr>
        <w:tblW w:w="9387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1374"/>
        <w:gridCol w:w="72"/>
        <w:gridCol w:w="516"/>
        <w:gridCol w:w="765"/>
        <w:gridCol w:w="2593"/>
        <w:gridCol w:w="1364"/>
        <w:gridCol w:w="1276"/>
        <w:gridCol w:w="1427"/>
      </w:tblGrid>
      <w:tr w:rsidR="00652E32" w:rsidRPr="008C0659" w14:paraId="3058CA29" w14:textId="77777777" w:rsidTr="000E2D6D">
        <w:trPr>
          <w:tblCellSpacing w:w="20" w:type="dxa"/>
        </w:trPr>
        <w:tc>
          <w:tcPr>
            <w:tcW w:w="190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86D842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Nome:</w:t>
            </w:r>
          </w:p>
        </w:tc>
        <w:tc>
          <w:tcPr>
            <w:tcW w:w="736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B233299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2E32" w:rsidRPr="008C0659" w14:paraId="4315D304" w14:textId="77777777" w:rsidTr="000E2D6D">
        <w:trPr>
          <w:tblCellSpacing w:w="20" w:type="dxa"/>
        </w:trPr>
        <w:tc>
          <w:tcPr>
            <w:tcW w:w="13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5051AC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Endereço:</w:t>
            </w:r>
          </w:p>
        </w:tc>
        <w:tc>
          <w:tcPr>
            <w:tcW w:w="519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5A17F6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562877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Nº:</w:t>
            </w:r>
          </w:p>
        </w:tc>
        <w:tc>
          <w:tcPr>
            <w:tcW w:w="1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5B0684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C0659">
              <w:rPr>
                <w:rFonts w:ascii="Arial" w:hAnsi="Arial" w:cs="Arial"/>
                <w:sz w:val="22"/>
                <w:szCs w:val="22"/>
              </w:rPr>
              <w:t>Comp</w:t>
            </w:r>
            <w:proofErr w:type="spellEnd"/>
            <w:r w:rsidRPr="008C0659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652E32" w:rsidRPr="008C0659" w14:paraId="06135B4A" w14:textId="77777777" w:rsidTr="000E2D6D">
        <w:trPr>
          <w:tblCellSpacing w:w="20" w:type="dxa"/>
        </w:trPr>
        <w:tc>
          <w:tcPr>
            <w:tcW w:w="662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4D0ADC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  <w:tc>
          <w:tcPr>
            <w:tcW w:w="26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A65B90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</w:tr>
      <w:tr w:rsidR="00652E32" w:rsidRPr="008C0659" w14:paraId="56BC89B6" w14:textId="77777777" w:rsidTr="000E2D6D">
        <w:trPr>
          <w:tblCellSpacing w:w="20" w:type="dxa"/>
        </w:trPr>
        <w:tc>
          <w:tcPr>
            <w:tcW w:w="52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A1CD4C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Cidade:</w:t>
            </w:r>
          </w:p>
        </w:tc>
        <w:tc>
          <w:tcPr>
            <w:tcW w:w="40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4DA4EA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C0659">
              <w:rPr>
                <w:rFonts w:ascii="Arial" w:hAnsi="Arial" w:cs="Arial"/>
                <w:sz w:val="22"/>
                <w:szCs w:val="22"/>
              </w:rPr>
              <w:t>Tel</w:t>
            </w:r>
            <w:proofErr w:type="spellEnd"/>
            <w:r w:rsidRPr="008C0659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652E32" w:rsidRPr="008C0659" w14:paraId="6209AB3D" w14:textId="77777777" w:rsidTr="000E2D6D">
        <w:trPr>
          <w:tblCellSpacing w:w="20" w:type="dxa"/>
        </w:trPr>
        <w:tc>
          <w:tcPr>
            <w:tcW w:w="1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FBE9C1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Profissão:</w:t>
            </w:r>
          </w:p>
        </w:tc>
        <w:tc>
          <w:tcPr>
            <w:tcW w:w="795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435465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Inscrição:</w:t>
            </w:r>
          </w:p>
        </w:tc>
      </w:tr>
      <w:tr w:rsidR="00652E32" w:rsidRPr="008C0659" w14:paraId="430FFBB9" w14:textId="77777777" w:rsidTr="000E2D6D">
        <w:trPr>
          <w:tblCellSpacing w:w="20" w:type="dxa"/>
        </w:trPr>
        <w:tc>
          <w:tcPr>
            <w:tcW w:w="52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FB2970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RG:</w:t>
            </w:r>
          </w:p>
        </w:tc>
        <w:tc>
          <w:tcPr>
            <w:tcW w:w="40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71853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CPF:</w:t>
            </w:r>
          </w:p>
        </w:tc>
      </w:tr>
      <w:tr w:rsidR="00652E32" w:rsidRPr="008C0659" w14:paraId="7B5D76E2" w14:textId="77777777" w:rsidTr="000E2D6D">
        <w:trPr>
          <w:tblCellSpacing w:w="20" w:type="dxa"/>
        </w:trPr>
        <w:tc>
          <w:tcPr>
            <w:tcW w:w="266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38CE42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Celular:</w:t>
            </w:r>
          </w:p>
        </w:tc>
        <w:tc>
          <w:tcPr>
            <w:tcW w:w="39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94DA2F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Email:</w:t>
            </w:r>
          </w:p>
        </w:tc>
        <w:tc>
          <w:tcPr>
            <w:tcW w:w="26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2713079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</w:tr>
    </w:tbl>
    <w:p w14:paraId="4BA6AFB7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4AFE3CF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SE PESSOA JURÍDICA</w:t>
      </w:r>
    </w:p>
    <w:tbl>
      <w:tblPr>
        <w:tblW w:w="9490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1425"/>
        <w:gridCol w:w="452"/>
        <w:gridCol w:w="2215"/>
        <w:gridCol w:w="1500"/>
        <w:gridCol w:w="1036"/>
        <w:gridCol w:w="2862"/>
      </w:tblGrid>
      <w:tr w:rsidR="00652E32" w:rsidRPr="008C0659" w14:paraId="23B666AA" w14:textId="77777777" w:rsidTr="004D0E98">
        <w:trPr>
          <w:tblCellSpacing w:w="20" w:type="dxa"/>
        </w:trPr>
        <w:tc>
          <w:tcPr>
            <w:tcW w:w="18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C35E5A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Razão Social:</w:t>
            </w:r>
          </w:p>
        </w:tc>
        <w:tc>
          <w:tcPr>
            <w:tcW w:w="755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07A0F3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2E32" w:rsidRPr="008C0659" w14:paraId="26BB4F57" w14:textId="77777777" w:rsidTr="004D0E98">
        <w:trPr>
          <w:tblCellSpacing w:w="20" w:type="dxa"/>
        </w:trPr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8D602D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Endereço:</w:t>
            </w:r>
          </w:p>
        </w:tc>
        <w:tc>
          <w:tcPr>
            <w:tcW w:w="412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AF5EB5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D14714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Nº:</w:t>
            </w:r>
          </w:p>
        </w:tc>
        <w:tc>
          <w:tcPr>
            <w:tcW w:w="2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EA0B7E2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Comp.:</w:t>
            </w:r>
          </w:p>
        </w:tc>
      </w:tr>
      <w:tr w:rsidR="00652E32" w:rsidRPr="008C0659" w14:paraId="5ECC1316" w14:textId="77777777" w:rsidTr="004D0E98">
        <w:trPr>
          <w:tblCellSpacing w:w="20" w:type="dxa"/>
        </w:trPr>
        <w:tc>
          <w:tcPr>
            <w:tcW w:w="553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DF885B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  <w:tc>
          <w:tcPr>
            <w:tcW w:w="38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7EFD66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</w:tr>
      <w:tr w:rsidR="00652E32" w:rsidRPr="008C0659" w14:paraId="4E17DC6E" w14:textId="77777777" w:rsidTr="004D0E98">
        <w:trPr>
          <w:tblCellSpacing w:w="20" w:type="dxa"/>
        </w:trPr>
        <w:tc>
          <w:tcPr>
            <w:tcW w:w="40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6051586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Cidade:</w:t>
            </w:r>
          </w:p>
        </w:tc>
        <w:tc>
          <w:tcPr>
            <w:tcW w:w="53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C178A0D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Fone:</w:t>
            </w:r>
          </w:p>
        </w:tc>
      </w:tr>
      <w:tr w:rsidR="00652E32" w:rsidRPr="008C0659" w14:paraId="51919358" w14:textId="77777777" w:rsidTr="004D0E98">
        <w:trPr>
          <w:tblCellSpacing w:w="20" w:type="dxa"/>
        </w:trPr>
        <w:tc>
          <w:tcPr>
            <w:tcW w:w="40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4703B49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  <w:tc>
          <w:tcPr>
            <w:tcW w:w="53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9F1265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</w:tr>
    </w:tbl>
    <w:p w14:paraId="58CE6AF6" w14:textId="77777777" w:rsidR="00652E32" w:rsidRPr="008C0659" w:rsidRDefault="00652E32" w:rsidP="00652E32">
      <w:pPr>
        <w:jc w:val="both"/>
        <w:rPr>
          <w:rFonts w:ascii="Arial" w:hAnsi="Arial" w:cs="Arial"/>
          <w:sz w:val="22"/>
          <w:szCs w:val="22"/>
        </w:rPr>
      </w:pPr>
    </w:p>
    <w:p w14:paraId="01EA50F6" w14:textId="77777777" w:rsidR="00652E32" w:rsidRPr="008C0659" w:rsidRDefault="00652E32" w:rsidP="00652E32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490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2795"/>
        <w:gridCol w:w="1307"/>
        <w:gridCol w:w="1299"/>
        <w:gridCol w:w="180"/>
        <w:gridCol w:w="1030"/>
        <w:gridCol w:w="2879"/>
      </w:tblGrid>
      <w:tr w:rsidR="00652E32" w:rsidRPr="008C0659" w14:paraId="07B3B7D5" w14:textId="77777777" w:rsidTr="004D0E98">
        <w:trPr>
          <w:tblCellSpacing w:w="20" w:type="dxa"/>
        </w:trPr>
        <w:tc>
          <w:tcPr>
            <w:tcW w:w="941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530AEEF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Representante legal:</w:t>
            </w:r>
          </w:p>
        </w:tc>
      </w:tr>
      <w:tr w:rsidR="00652E32" w:rsidRPr="008C0659" w14:paraId="7BECCDA1" w14:textId="77777777" w:rsidTr="004D0E98">
        <w:trPr>
          <w:tblCellSpacing w:w="20" w:type="dxa"/>
        </w:trPr>
        <w:tc>
          <w:tcPr>
            <w:tcW w:w="552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A028EB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Endereço: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4E7E3C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Nº:</w:t>
            </w:r>
          </w:p>
        </w:tc>
        <w:tc>
          <w:tcPr>
            <w:tcW w:w="2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4DACD8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Comp.:</w:t>
            </w:r>
          </w:p>
        </w:tc>
      </w:tr>
      <w:tr w:rsidR="00652E32" w:rsidRPr="008C0659" w14:paraId="5A895DAD" w14:textId="77777777" w:rsidTr="004D0E98">
        <w:trPr>
          <w:tblCellSpacing w:w="20" w:type="dxa"/>
        </w:trPr>
        <w:tc>
          <w:tcPr>
            <w:tcW w:w="40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99A0A9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  <w:tc>
          <w:tcPr>
            <w:tcW w:w="532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B540F3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</w:tr>
      <w:tr w:rsidR="00652E32" w:rsidRPr="008C0659" w14:paraId="3AE1882B" w14:textId="77777777" w:rsidTr="004D0E98">
        <w:trPr>
          <w:tblCellSpacing w:w="20" w:type="dxa"/>
        </w:trPr>
        <w:tc>
          <w:tcPr>
            <w:tcW w:w="40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2DBA6EA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C. Identidade:</w:t>
            </w:r>
          </w:p>
        </w:tc>
        <w:tc>
          <w:tcPr>
            <w:tcW w:w="532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9F3C85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CPF:</w:t>
            </w:r>
          </w:p>
        </w:tc>
      </w:tr>
      <w:tr w:rsidR="00652E32" w:rsidRPr="008C0659" w14:paraId="2996A030" w14:textId="77777777" w:rsidTr="004D0E98">
        <w:trPr>
          <w:tblCellSpacing w:w="20" w:type="dxa"/>
        </w:trPr>
        <w:tc>
          <w:tcPr>
            <w:tcW w:w="2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31A8E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Fone/fax:</w:t>
            </w:r>
          </w:p>
        </w:tc>
        <w:tc>
          <w:tcPr>
            <w:tcW w:w="25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12939C7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Celular:</w:t>
            </w:r>
          </w:p>
        </w:tc>
        <w:tc>
          <w:tcPr>
            <w:tcW w:w="40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59A400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</w:tr>
    </w:tbl>
    <w:p w14:paraId="128C2267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51073CB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8C0659">
        <w:rPr>
          <w:rFonts w:ascii="Arial" w:hAnsi="Arial" w:cs="Arial"/>
          <w:b/>
          <w:sz w:val="22"/>
          <w:szCs w:val="22"/>
          <w:u w:val="single"/>
        </w:rPr>
        <w:lastRenderedPageBreak/>
        <w:t>A PROPOSTA COMERCIAL PARA O OBJETO</w:t>
      </w:r>
    </w:p>
    <w:p w14:paraId="4F15FB78" w14:textId="65C151E6" w:rsidR="0019547E" w:rsidRPr="0019547E" w:rsidRDefault="00652E32" w:rsidP="0019547E">
      <w:pPr>
        <w:pStyle w:val="Corpodetexto3"/>
        <w:spacing w:after="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0E3771">
        <w:rPr>
          <w:rFonts w:ascii="Arial" w:eastAsia="Arial Unicode MS" w:hAnsi="Arial" w:cs="Arial"/>
          <w:bCs/>
          <w:sz w:val="22"/>
          <w:szCs w:val="22"/>
        </w:rPr>
        <w:t>Apresento</w:t>
      </w:r>
      <w:r w:rsidRPr="000E3771"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r w:rsidRPr="0050144B">
        <w:rPr>
          <w:rFonts w:ascii="Arial" w:eastAsia="Arial Unicode MS" w:hAnsi="Arial" w:cs="Arial"/>
          <w:sz w:val="22"/>
          <w:szCs w:val="22"/>
        </w:rPr>
        <w:t xml:space="preserve">proposta comercial </w:t>
      </w:r>
      <w:r w:rsidR="002C002E" w:rsidRPr="0050144B">
        <w:rPr>
          <w:rFonts w:ascii="Arial" w:eastAsia="Arial Unicode MS" w:hAnsi="Arial" w:cs="Arial"/>
          <w:sz w:val="22"/>
          <w:szCs w:val="22"/>
        </w:rPr>
        <w:t>para</w:t>
      </w:r>
      <w:r w:rsidR="002C002E" w:rsidRPr="0019547E"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r w:rsidR="0019547E" w:rsidRPr="0019547E">
        <w:rPr>
          <w:rFonts w:ascii="Arial" w:hAnsi="Arial" w:cs="Arial"/>
          <w:b/>
          <w:sz w:val="22"/>
          <w:szCs w:val="22"/>
        </w:rPr>
        <w:t xml:space="preserve">aquisição de Materiais Odontológicos para uso nas Unidades de Saúde deste Município de Matutina/MG. </w:t>
      </w:r>
    </w:p>
    <w:p w14:paraId="78E8E81B" w14:textId="1889CBC2" w:rsidR="00652E32" w:rsidRPr="008C0659" w:rsidRDefault="00EB2A7A" w:rsidP="00EB2A7A">
      <w:pPr>
        <w:pStyle w:val="PADRO"/>
        <w:keepNext w:val="0"/>
        <w:widowControl/>
        <w:shd w:val="clear" w:color="auto" w:fill="auto"/>
        <w:spacing w:before="120" w:after="120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</w:t>
      </w:r>
      <w:r w:rsidR="00652E32" w:rsidRPr="008C0659">
        <w:rPr>
          <w:rFonts w:ascii="Arial" w:hAnsi="Arial" w:cs="Arial"/>
          <w:b/>
          <w:bCs/>
          <w:sz w:val="22"/>
          <w:szCs w:val="22"/>
        </w:rPr>
        <w:t>LANILHA DE ESPECIFICAÇÃO DA PROPOSTA COM OS PREÇOS POR ITENS</w:t>
      </w:r>
    </w:p>
    <w:tbl>
      <w:tblPr>
        <w:tblStyle w:val="TableNormal"/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686"/>
        <w:gridCol w:w="850"/>
        <w:gridCol w:w="851"/>
        <w:gridCol w:w="1134"/>
        <w:gridCol w:w="1276"/>
        <w:gridCol w:w="1417"/>
      </w:tblGrid>
      <w:tr w:rsidR="00EB2A7A" w:rsidRPr="0061562B" w14:paraId="134ADD05" w14:textId="77777777" w:rsidTr="00EB2A7A">
        <w:trPr>
          <w:trHeight w:val="278"/>
        </w:trPr>
        <w:tc>
          <w:tcPr>
            <w:tcW w:w="567" w:type="dxa"/>
          </w:tcPr>
          <w:p w14:paraId="44A4E0BC" w14:textId="77777777" w:rsidR="00EB2A7A" w:rsidRPr="0061562B" w:rsidRDefault="00EB2A7A" w:rsidP="00875C10">
            <w:pPr>
              <w:pStyle w:val="TableParagraph"/>
              <w:spacing w:after="120"/>
              <w:jc w:val="both"/>
              <w:rPr>
                <w:rFonts w:ascii="Arial" w:hAnsi="Arial" w:cs="Arial"/>
                <w:b/>
              </w:rPr>
            </w:pPr>
            <w:r w:rsidRPr="0061562B">
              <w:rPr>
                <w:rFonts w:ascii="Arial" w:hAnsi="Arial" w:cs="Arial"/>
                <w:b/>
                <w:spacing w:val="-4"/>
              </w:rPr>
              <w:t>ITEM</w:t>
            </w:r>
          </w:p>
        </w:tc>
        <w:tc>
          <w:tcPr>
            <w:tcW w:w="3686" w:type="dxa"/>
          </w:tcPr>
          <w:p w14:paraId="044E6C0F" w14:textId="77777777" w:rsidR="00EB2A7A" w:rsidRPr="0061562B" w:rsidRDefault="00EB2A7A" w:rsidP="00875C10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</w:rPr>
            </w:pPr>
            <w:r w:rsidRPr="0061562B">
              <w:rPr>
                <w:rFonts w:ascii="Arial" w:hAnsi="Arial" w:cs="Arial"/>
                <w:b/>
                <w:spacing w:val="-2"/>
              </w:rPr>
              <w:t>DESCRIÇÃO</w:t>
            </w:r>
          </w:p>
        </w:tc>
        <w:tc>
          <w:tcPr>
            <w:tcW w:w="850" w:type="dxa"/>
          </w:tcPr>
          <w:p w14:paraId="4F94342B" w14:textId="25560720" w:rsidR="00EB2A7A" w:rsidRPr="0061562B" w:rsidRDefault="00EB2A7A" w:rsidP="00875C10">
            <w:pPr>
              <w:pStyle w:val="TableParagraph"/>
              <w:spacing w:after="120"/>
              <w:jc w:val="both"/>
              <w:rPr>
                <w:rFonts w:ascii="Arial" w:hAnsi="Arial" w:cs="Arial"/>
                <w:b/>
              </w:rPr>
            </w:pPr>
            <w:r w:rsidRPr="0061562B">
              <w:rPr>
                <w:rFonts w:ascii="Arial" w:hAnsi="Arial" w:cs="Arial"/>
                <w:b/>
                <w:spacing w:val="-2"/>
              </w:rPr>
              <w:t>UNID</w:t>
            </w:r>
          </w:p>
        </w:tc>
        <w:tc>
          <w:tcPr>
            <w:tcW w:w="851" w:type="dxa"/>
          </w:tcPr>
          <w:p w14:paraId="03A242B8" w14:textId="77777777" w:rsidR="00EB2A7A" w:rsidRPr="0061562B" w:rsidRDefault="00EB2A7A" w:rsidP="00875C10">
            <w:pPr>
              <w:pStyle w:val="TableParagraph"/>
              <w:spacing w:after="120"/>
              <w:jc w:val="both"/>
              <w:rPr>
                <w:rFonts w:ascii="Arial" w:hAnsi="Arial" w:cs="Arial"/>
                <w:b/>
              </w:rPr>
            </w:pPr>
            <w:r w:rsidRPr="0061562B">
              <w:rPr>
                <w:rFonts w:ascii="Arial" w:hAnsi="Arial" w:cs="Arial"/>
                <w:b/>
                <w:spacing w:val="-2"/>
              </w:rPr>
              <w:t>QTD</w:t>
            </w:r>
          </w:p>
        </w:tc>
        <w:tc>
          <w:tcPr>
            <w:tcW w:w="1134" w:type="dxa"/>
          </w:tcPr>
          <w:p w14:paraId="04E28774" w14:textId="0129430A" w:rsidR="00EB2A7A" w:rsidRPr="0061562B" w:rsidRDefault="00EB2A7A" w:rsidP="00875C10">
            <w:pPr>
              <w:pStyle w:val="TableParagraph"/>
              <w:spacing w:after="120"/>
              <w:jc w:val="both"/>
              <w:rPr>
                <w:rFonts w:ascii="Arial" w:hAnsi="Arial" w:cs="Arial"/>
                <w:b/>
                <w:spacing w:val="-2"/>
              </w:rPr>
            </w:pPr>
            <w:r>
              <w:rPr>
                <w:rFonts w:ascii="Arial" w:hAnsi="Arial" w:cs="Arial"/>
                <w:b/>
                <w:spacing w:val="-2"/>
              </w:rPr>
              <w:t>MARCA</w:t>
            </w:r>
          </w:p>
        </w:tc>
        <w:tc>
          <w:tcPr>
            <w:tcW w:w="1276" w:type="dxa"/>
          </w:tcPr>
          <w:p w14:paraId="02E6524E" w14:textId="2CBDB557" w:rsidR="00EB2A7A" w:rsidRPr="0061562B" w:rsidRDefault="00EB2A7A" w:rsidP="00875C10">
            <w:pPr>
              <w:pStyle w:val="TableParagraph"/>
              <w:spacing w:after="120"/>
              <w:jc w:val="both"/>
              <w:rPr>
                <w:rFonts w:ascii="Arial" w:hAnsi="Arial" w:cs="Arial"/>
                <w:b/>
                <w:spacing w:val="-2"/>
              </w:rPr>
            </w:pPr>
            <w:r w:rsidRPr="0061562B">
              <w:rPr>
                <w:rFonts w:ascii="Arial" w:hAnsi="Arial" w:cs="Arial"/>
                <w:b/>
                <w:spacing w:val="-2"/>
              </w:rPr>
              <w:t>VLR UNIT</w:t>
            </w:r>
          </w:p>
        </w:tc>
        <w:tc>
          <w:tcPr>
            <w:tcW w:w="1417" w:type="dxa"/>
          </w:tcPr>
          <w:p w14:paraId="58F03C6C" w14:textId="77777777" w:rsidR="00EB2A7A" w:rsidRPr="0061562B" w:rsidRDefault="00EB2A7A" w:rsidP="00875C10">
            <w:pPr>
              <w:pStyle w:val="TableParagraph"/>
              <w:spacing w:after="120"/>
              <w:jc w:val="both"/>
              <w:rPr>
                <w:rFonts w:ascii="Arial" w:hAnsi="Arial" w:cs="Arial"/>
                <w:b/>
                <w:spacing w:val="-2"/>
              </w:rPr>
            </w:pPr>
            <w:r w:rsidRPr="0061562B">
              <w:rPr>
                <w:rFonts w:ascii="Arial" w:hAnsi="Arial" w:cs="Arial"/>
                <w:b/>
                <w:spacing w:val="-2"/>
              </w:rPr>
              <w:t>VLR TOTAL</w:t>
            </w:r>
          </w:p>
        </w:tc>
      </w:tr>
      <w:tr w:rsidR="00EB2A7A" w:rsidRPr="0061562B" w14:paraId="49B48E3B" w14:textId="77777777" w:rsidTr="00EB2A7A">
        <w:trPr>
          <w:trHeight w:val="380"/>
        </w:trPr>
        <w:tc>
          <w:tcPr>
            <w:tcW w:w="567" w:type="dxa"/>
            <w:vAlign w:val="center"/>
          </w:tcPr>
          <w:p w14:paraId="3A0DD4DF" w14:textId="77777777" w:rsidR="00EB2A7A" w:rsidRPr="0061562B" w:rsidRDefault="00EB2A7A" w:rsidP="00875C10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686" w:type="dxa"/>
            <w:vAlign w:val="center"/>
          </w:tcPr>
          <w:p w14:paraId="3FAC3080" w14:textId="77777777" w:rsidR="00EB2A7A" w:rsidRPr="0061562B" w:rsidRDefault="00EB2A7A" w:rsidP="00875C10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Adesivo </w:t>
            </w:r>
            <w:proofErr w:type="spellStart"/>
            <w:r w:rsidRPr="0061562B">
              <w:rPr>
                <w:rFonts w:ascii="Arial" w:hAnsi="Arial" w:cs="Arial"/>
              </w:rPr>
              <w:t>adper</w:t>
            </w:r>
            <w:proofErr w:type="spellEnd"/>
            <w:r w:rsidRPr="0061562B">
              <w:rPr>
                <w:rFonts w:ascii="Arial" w:hAnsi="Arial" w:cs="Arial"/>
              </w:rPr>
              <w:t xml:space="preserve"> Single Bond 2, primer e adesivo em um só frasco, solvente a base de </w:t>
            </w:r>
            <w:proofErr w:type="gramStart"/>
            <w:r w:rsidRPr="0061562B">
              <w:rPr>
                <w:rFonts w:ascii="Arial" w:hAnsi="Arial" w:cs="Arial"/>
              </w:rPr>
              <w:t>agua</w:t>
            </w:r>
            <w:proofErr w:type="gramEnd"/>
            <w:r w:rsidRPr="0061562B">
              <w:rPr>
                <w:rFonts w:ascii="Arial" w:hAnsi="Arial" w:cs="Arial"/>
              </w:rPr>
              <w:t xml:space="preserve">, frasco de 5 ML rende até 280 gotas, FRASCO flip top. </w:t>
            </w:r>
          </w:p>
        </w:tc>
        <w:tc>
          <w:tcPr>
            <w:tcW w:w="850" w:type="dxa"/>
            <w:vAlign w:val="center"/>
          </w:tcPr>
          <w:p w14:paraId="4BCD6EE6" w14:textId="77777777" w:rsidR="00EB2A7A" w:rsidRPr="0061562B" w:rsidRDefault="00EB2A7A" w:rsidP="00875C10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23244393" w14:textId="77777777" w:rsidR="00EB2A7A" w:rsidRPr="0061562B" w:rsidRDefault="00EB2A7A" w:rsidP="00875C10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134" w:type="dxa"/>
          </w:tcPr>
          <w:p w14:paraId="35CBC0B2" w14:textId="77777777" w:rsidR="00EB2A7A" w:rsidRPr="0061562B" w:rsidRDefault="00EB2A7A" w:rsidP="00875C10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14125F6" w14:textId="155A86C9" w:rsidR="00EB2A7A" w:rsidRPr="0061562B" w:rsidRDefault="00EB2A7A" w:rsidP="00875C10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7B5A13BF" w14:textId="6C757445" w:rsidR="00EB2A7A" w:rsidRPr="0061562B" w:rsidRDefault="00EB2A7A" w:rsidP="00875C10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791B771A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2EC1536A" w14:textId="77777777" w:rsidR="00EB2A7A" w:rsidRPr="0061562B" w:rsidRDefault="00EB2A7A" w:rsidP="00875C10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3686" w:type="dxa"/>
            <w:vAlign w:val="center"/>
          </w:tcPr>
          <w:p w14:paraId="49A9C527" w14:textId="77777777" w:rsidR="00EB2A7A" w:rsidRPr="0061562B" w:rsidRDefault="00EB2A7A" w:rsidP="00875C10">
            <w:pPr>
              <w:spacing w:after="120"/>
              <w:jc w:val="both"/>
              <w:rPr>
                <w:rFonts w:ascii="Arial" w:hAnsi="Arial" w:cs="Arial"/>
              </w:rPr>
            </w:pPr>
            <w:proofErr w:type="gramStart"/>
            <w:r w:rsidRPr="0061562B">
              <w:rPr>
                <w:rFonts w:ascii="Arial" w:hAnsi="Arial" w:cs="Arial"/>
              </w:rPr>
              <w:t>Agua</w:t>
            </w:r>
            <w:proofErr w:type="gramEnd"/>
            <w:r w:rsidRPr="0061562B">
              <w:rPr>
                <w:rFonts w:ascii="Arial" w:hAnsi="Arial" w:cs="Arial"/>
              </w:rPr>
              <w:t xml:space="preserve"> oxigenada 10 volumes c/100ml.</w:t>
            </w:r>
          </w:p>
        </w:tc>
        <w:tc>
          <w:tcPr>
            <w:tcW w:w="850" w:type="dxa"/>
            <w:vAlign w:val="center"/>
          </w:tcPr>
          <w:p w14:paraId="10FD3320" w14:textId="77777777" w:rsidR="00EB2A7A" w:rsidRPr="0061562B" w:rsidRDefault="00EB2A7A" w:rsidP="00875C10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FRASCO</w:t>
            </w:r>
          </w:p>
        </w:tc>
        <w:tc>
          <w:tcPr>
            <w:tcW w:w="851" w:type="dxa"/>
            <w:vAlign w:val="center"/>
          </w:tcPr>
          <w:p w14:paraId="5C9F10D0" w14:textId="77777777" w:rsidR="00EB2A7A" w:rsidRPr="0061562B" w:rsidRDefault="00EB2A7A" w:rsidP="00875C10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134" w:type="dxa"/>
          </w:tcPr>
          <w:p w14:paraId="3FA0E56E" w14:textId="77777777" w:rsidR="00EB2A7A" w:rsidRPr="0061562B" w:rsidRDefault="00EB2A7A" w:rsidP="00875C10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D54F29F" w14:textId="1A28E74B" w:rsidR="00EB2A7A" w:rsidRPr="0061562B" w:rsidRDefault="00EB2A7A" w:rsidP="00875C10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1EECAFA8" w14:textId="0E9761AA" w:rsidR="00EB2A7A" w:rsidRPr="0061562B" w:rsidRDefault="00EB2A7A" w:rsidP="00875C10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7892B730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2DB50DB1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3686" w:type="dxa"/>
            <w:vAlign w:val="center"/>
          </w:tcPr>
          <w:p w14:paraId="15DB12D9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Agulha gengival curta,30g, bisel tri facetado, cânula altamente flexível siliconada, estojo plástico protetor, caixa com 100 unidades</w:t>
            </w:r>
          </w:p>
        </w:tc>
        <w:tc>
          <w:tcPr>
            <w:tcW w:w="850" w:type="dxa"/>
            <w:vAlign w:val="center"/>
          </w:tcPr>
          <w:p w14:paraId="106ED69E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CAIXA</w:t>
            </w:r>
          </w:p>
        </w:tc>
        <w:tc>
          <w:tcPr>
            <w:tcW w:w="851" w:type="dxa"/>
            <w:vAlign w:val="center"/>
          </w:tcPr>
          <w:p w14:paraId="072C1F54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134" w:type="dxa"/>
          </w:tcPr>
          <w:p w14:paraId="6A8284DF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2BA8845" w14:textId="2414BFEC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090AA619" w14:textId="4B137F60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57A4EDA7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2F8AAFCA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3686" w:type="dxa"/>
            <w:vAlign w:val="center"/>
          </w:tcPr>
          <w:p w14:paraId="76869BE4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Agulha gengival extra-curta,30g, bisel tri facetado, cânula altamente flexível siliconada, estojo plástico protetor. Caixa com 100 unidades</w:t>
            </w:r>
          </w:p>
        </w:tc>
        <w:tc>
          <w:tcPr>
            <w:tcW w:w="850" w:type="dxa"/>
            <w:vAlign w:val="center"/>
          </w:tcPr>
          <w:p w14:paraId="25176CEC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CAIXA</w:t>
            </w:r>
          </w:p>
        </w:tc>
        <w:tc>
          <w:tcPr>
            <w:tcW w:w="851" w:type="dxa"/>
            <w:vAlign w:val="center"/>
          </w:tcPr>
          <w:p w14:paraId="0EBA4D37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134" w:type="dxa"/>
          </w:tcPr>
          <w:p w14:paraId="56A7B3D1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C30E24B" w14:textId="460A5A05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1A660A46" w14:textId="162C4AFC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5CE2D4E0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6D3E11C8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3686" w:type="dxa"/>
            <w:vAlign w:val="center"/>
          </w:tcPr>
          <w:p w14:paraId="013D1800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Álcool 70% 1000ml</w:t>
            </w:r>
          </w:p>
        </w:tc>
        <w:tc>
          <w:tcPr>
            <w:tcW w:w="850" w:type="dxa"/>
            <w:vAlign w:val="center"/>
          </w:tcPr>
          <w:p w14:paraId="1FCE72AC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LITRO</w:t>
            </w:r>
          </w:p>
        </w:tc>
        <w:tc>
          <w:tcPr>
            <w:tcW w:w="851" w:type="dxa"/>
            <w:vAlign w:val="center"/>
          </w:tcPr>
          <w:p w14:paraId="4E11EC94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1134" w:type="dxa"/>
          </w:tcPr>
          <w:p w14:paraId="6E283DD9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0ADC2AC" w14:textId="43806E0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4511F4A2" w14:textId="3109D74A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4BF9B081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050D700B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3686" w:type="dxa"/>
            <w:vAlign w:val="center"/>
          </w:tcPr>
          <w:p w14:paraId="028C06DC" w14:textId="488018CC" w:rsidR="00EB2A7A" w:rsidRPr="00105812" w:rsidRDefault="00EB2A7A" w:rsidP="00105812">
            <w:pPr>
              <w:pStyle w:val="Default"/>
              <w:jc w:val="both"/>
              <w:rPr>
                <w:sz w:val="20"/>
                <w:szCs w:val="20"/>
              </w:rPr>
            </w:pPr>
            <w:r w:rsidRPr="0061562B">
              <w:rPr>
                <w:sz w:val="20"/>
                <w:szCs w:val="20"/>
              </w:rPr>
              <w:t>Alginato p/moldagem de prótese. Pacote de 1 kg</w:t>
            </w:r>
          </w:p>
        </w:tc>
        <w:tc>
          <w:tcPr>
            <w:tcW w:w="850" w:type="dxa"/>
            <w:vAlign w:val="center"/>
          </w:tcPr>
          <w:p w14:paraId="50EFD1E7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PCT</w:t>
            </w:r>
          </w:p>
        </w:tc>
        <w:tc>
          <w:tcPr>
            <w:tcW w:w="851" w:type="dxa"/>
            <w:vAlign w:val="center"/>
          </w:tcPr>
          <w:p w14:paraId="1B547CAA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1134" w:type="dxa"/>
          </w:tcPr>
          <w:p w14:paraId="6EDD04B5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33F45E6" w14:textId="6194F611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7D694E9C" w14:textId="2AB0CF41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7ED0639F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44F52C30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3686" w:type="dxa"/>
            <w:vAlign w:val="center"/>
          </w:tcPr>
          <w:p w14:paraId="0CAD19CA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Anestésico </w:t>
            </w:r>
            <w:proofErr w:type="spellStart"/>
            <w:r w:rsidRPr="0061562B">
              <w:rPr>
                <w:rFonts w:ascii="Arial" w:hAnsi="Arial" w:cs="Arial"/>
              </w:rPr>
              <w:t>citanest</w:t>
            </w:r>
            <w:proofErr w:type="spellEnd"/>
            <w:r w:rsidRPr="0061562B">
              <w:rPr>
                <w:rFonts w:ascii="Arial" w:hAnsi="Arial" w:cs="Arial"/>
              </w:rPr>
              <w:t xml:space="preserve"> 3% </w:t>
            </w:r>
            <w:proofErr w:type="spellStart"/>
            <w:r w:rsidRPr="0061562B">
              <w:rPr>
                <w:rFonts w:ascii="Arial" w:hAnsi="Arial" w:cs="Arial"/>
              </w:rPr>
              <w:t>octapressin</w:t>
            </w:r>
            <w:proofErr w:type="spellEnd"/>
            <w:r w:rsidRPr="0061562B">
              <w:rPr>
                <w:rFonts w:ascii="Arial" w:hAnsi="Arial" w:cs="Arial"/>
              </w:rPr>
              <w:t xml:space="preserve"> cloridrato de </w:t>
            </w:r>
            <w:proofErr w:type="spellStart"/>
            <w:r w:rsidRPr="0061562B">
              <w:rPr>
                <w:rFonts w:ascii="Arial" w:hAnsi="Arial" w:cs="Arial"/>
              </w:rPr>
              <w:t>prilocain</w:t>
            </w:r>
            <w:proofErr w:type="spellEnd"/>
            <w:r w:rsidRPr="0061562B">
              <w:rPr>
                <w:rFonts w:ascii="Arial" w:hAnsi="Arial" w:cs="Arial"/>
              </w:rPr>
              <w:t>. Caixa com 100 unidades, de 1,8 ML cada</w:t>
            </w:r>
          </w:p>
        </w:tc>
        <w:tc>
          <w:tcPr>
            <w:tcW w:w="850" w:type="dxa"/>
            <w:vAlign w:val="center"/>
          </w:tcPr>
          <w:p w14:paraId="67C30085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CAIXA</w:t>
            </w:r>
          </w:p>
        </w:tc>
        <w:tc>
          <w:tcPr>
            <w:tcW w:w="851" w:type="dxa"/>
            <w:vAlign w:val="center"/>
          </w:tcPr>
          <w:p w14:paraId="3EF7D99D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1134" w:type="dxa"/>
          </w:tcPr>
          <w:p w14:paraId="1FCF9BDB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5643A12" w14:textId="2370B5C2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31149CCE" w14:textId="35F9A659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00BE5DAE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1B8AD455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3686" w:type="dxa"/>
            <w:vAlign w:val="center"/>
          </w:tcPr>
          <w:p w14:paraId="3800873D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Anestésico tópico gel </w:t>
            </w:r>
            <w:proofErr w:type="spellStart"/>
            <w:r w:rsidRPr="0061562B">
              <w:rPr>
                <w:rFonts w:ascii="Arial" w:hAnsi="Arial" w:cs="Arial"/>
              </w:rPr>
              <w:t>tuti</w:t>
            </w:r>
            <w:proofErr w:type="spellEnd"/>
            <w:r w:rsidRPr="0061562B">
              <w:rPr>
                <w:rFonts w:ascii="Arial" w:hAnsi="Arial" w:cs="Arial"/>
              </w:rPr>
              <w:t xml:space="preserve"> </w:t>
            </w:r>
            <w:proofErr w:type="spellStart"/>
            <w:r w:rsidRPr="0061562B">
              <w:rPr>
                <w:rFonts w:ascii="Arial" w:hAnsi="Arial" w:cs="Arial"/>
              </w:rPr>
              <w:t>fruti</w:t>
            </w:r>
            <w:proofErr w:type="spellEnd"/>
            <w:r w:rsidRPr="0061562B">
              <w:rPr>
                <w:rFonts w:ascii="Arial" w:hAnsi="Arial" w:cs="Arial"/>
              </w:rPr>
              <w:t xml:space="preserve"> base </w:t>
            </w:r>
            <w:proofErr w:type="spellStart"/>
            <w:r w:rsidRPr="0061562B">
              <w:rPr>
                <w:rFonts w:ascii="Arial" w:hAnsi="Arial" w:cs="Arial"/>
              </w:rPr>
              <w:t>benzocaina</w:t>
            </w:r>
            <w:proofErr w:type="spellEnd"/>
            <w:r w:rsidRPr="0061562B">
              <w:rPr>
                <w:rFonts w:ascii="Arial" w:hAnsi="Arial" w:cs="Arial"/>
              </w:rPr>
              <w:t xml:space="preserve"> 20%. Frasco com 12 gramas</w:t>
            </w:r>
          </w:p>
        </w:tc>
        <w:tc>
          <w:tcPr>
            <w:tcW w:w="850" w:type="dxa"/>
            <w:vAlign w:val="center"/>
          </w:tcPr>
          <w:p w14:paraId="0750F825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484C53C5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134" w:type="dxa"/>
          </w:tcPr>
          <w:p w14:paraId="22BC3850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3368C7A" w14:textId="456F7A20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4EB7EAFA" w14:textId="60ACF6A3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3C3386FD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221C7C0F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3686" w:type="dxa"/>
            <w:vAlign w:val="center"/>
          </w:tcPr>
          <w:p w14:paraId="39D0067F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Aparelho fotopolimerizador c/luz através de led (diodo emissor de luz), faixa de 470nm (luz azul), ideal p/integrar-se a </w:t>
            </w:r>
            <w:proofErr w:type="spellStart"/>
            <w:r w:rsidRPr="0061562B">
              <w:rPr>
                <w:rFonts w:ascii="Arial" w:hAnsi="Arial" w:cs="Arial"/>
              </w:rPr>
              <w:t>canforoquinona</w:t>
            </w:r>
            <w:proofErr w:type="spellEnd"/>
            <w:r w:rsidRPr="0061562B">
              <w:rPr>
                <w:rFonts w:ascii="Arial" w:hAnsi="Arial" w:cs="Arial"/>
              </w:rPr>
              <w:t>, controle de operação na caneta, dispositivo sono RO a cada 10s do tempo programado, timer de 0 a 100s, indicador luminoso, interrupção da operação em qualquer momento, condutor de luz removível, confeccionado em polímero, protetor ocular, alimentação chaveada, tensão 90 a 240v 50/60hz, potência do led.</w:t>
            </w:r>
          </w:p>
        </w:tc>
        <w:tc>
          <w:tcPr>
            <w:tcW w:w="850" w:type="dxa"/>
            <w:vAlign w:val="center"/>
          </w:tcPr>
          <w:p w14:paraId="7C95FA35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20ACB11A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134" w:type="dxa"/>
          </w:tcPr>
          <w:p w14:paraId="21731B22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C12F103" w14:textId="47430BBE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1DB4CD45" w14:textId="72264ECA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3512EF46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1FCE7739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3686" w:type="dxa"/>
            <w:vAlign w:val="center"/>
          </w:tcPr>
          <w:p w14:paraId="4EC07AFB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Ataque Acido Gel 37% Seringa de 3 gramas. Caixa com 40 seringas </w:t>
            </w:r>
          </w:p>
        </w:tc>
        <w:tc>
          <w:tcPr>
            <w:tcW w:w="850" w:type="dxa"/>
            <w:vAlign w:val="center"/>
          </w:tcPr>
          <w:p w14:paraId="493ACEA4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CAIXA</w:t>
            </w:r>
          </w:p>
        </w:tc>
        <w:tc>
          <w:tcPr>
            <w:tcW w:w="851" w:type="dxa"/>
            <w:vAlign w:val="center"/>
          </w:tcPr>
          <w:p w14:paraId="70165326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1134" w:type="dxa"/>
          </w:tcPr>
          <w:p w14:paraId="7ABAEA2A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380D663" w14:textId="42A98242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20AD57ED" w14:textId="7BF706F3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00F759CC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3272118B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3686" w:type="dxa"/>
            <w:vAlign w:val="center"/>
          </w:tcPr>
          <w:p w14:paraId="5D17D56A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Babador Impermeável, Descartável. Pacote com 100 unidades. Tamanho 35x45</w:t>
            </w:r>
          </w:p>
        </w:tc>
        <w:tc>
          <w:tcPr>
            <w:tcW w:w="850" w:type="dxa"/>
            <w:vAlign w:val="center"/>
          </w:tcPr>
          <w:p w14:paraId="76632E21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PCT</w:t>
            </w:r>
          </w:p>
        </w:tc>
        <w:tc>
          <w:tcPr>
            <w:tcW w:w="851" w:type="dxa"/>
            <w:vAlign w:val="center"/>
          </w:tcPr>
          <w:p w14:paraId="55ED9409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134" w:type="dxa"/>
          </w:tcPr>
          <w:p w14:paraId="3DAFD1AB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654F46A" w14:textId="6475782C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54314380" w14:textId="09902A45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5D333452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2C3CA7D9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3686" w:type="dxa"/>
            <w:vAlign w:val="center"/>
          </w:tcPr>
          <w:p w14:paraId="2E000747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Banda Matriz 0,05x5x500mm de aço</w:t>
            </w:r>
          </w:p>
        </w:tc>
        <w:tc>
          <w:tcPr>
            <w:tcW w:w="850" w:type="dxa"/>
          </w:tcPr>
          <w:p w14:paraId="5223ECCC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47402091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1134" w:type="dxa"/>
          </w:tcPr>
          <w:p w14:paraId="5A59F2F3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22E43BB" w14:textId="7AB25D53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43E9035F" w14:textId="27B32533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3FBBACCC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106B1259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13</w:t>
            </w:r>
          </w:p>
        </w:tc>
        <w:tc>
          <w:tcPr>
            <w:tcW w:w="3686" w:type="dxa"/>
            <w:vAlign w:val="center"/>
          </w:tcPr>
          <w:p w14:paraId="76AB8AAA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Banda Matriz 0,05x7x500mm de aço</w:t>
            </w:r>
          </w:p>
        </w:tc>
        <w:tc>
          <w:tcPr>
            <w:tcW w:w="850" w:type="dxa"/>
          </w:tcPr>
          <w:p w14:paraId="2DF38DA6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738DF6BD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134" w:type="dxa"/>
          </w:tcPr>
          <w:p w14:paraId="35D8DE39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83F9DE8" w14:textId="43787912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2B99A0D4" w14:textId="7FC975B0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5AFA9FE7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1DE0E866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lastRenderedPageBreak/>
              <w:t>14</w:t>
            </w:r>
          </w:p>
        </w:tc>
        <w:tc>
          <w:tcPr>
            <w:tcW w:w="3686" w:type="dxa"/>
            <w:vAlign w:val="center"/>
          </w:tcPr>
          <w:p w14:paraId="5840662C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Banda Matriz De Aço Inox 0,05x5x500mm</w:t>
            </w:r>
          </w:p>
        </w:tc>
        <w:tc>
          <w:tcPr>
            <w:tcW w:w="850" w:type="dxa"/>
            <w:vAlign w:val="center"/>
          </w:tcPr>
          <w:p w14:paraId="399C8D03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UNID</w:t>
            </w:r>
          </w:p>
        </w:tc>
        <w:tc>
          <w:tcPr>
            <w:tcW w:w="851" w:type="dxa"/>
            <w:vAlign w:val="center"/>
          </w:tcPr>
          <w:p w14:paraId="45DA7C90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1134" w:type="dxa"/>
          </w:tcPr>
          <w:p w14:paraId="20E35174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9E97D4C" w14:textId="6EB4CC15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3D78B669" w14:textId="2906383E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73A86D6D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5BD53EE0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15</w:t>
            </w:r>
          </w:p>
        </w:tc>
        <w:tc>
          <w:tcPr>
            <w:tcW w:w="3686" w:type="dxa"/>
            <w:vAlign w:val="center"/>
          </w:tcPr>
          <w:p w14:paraId="1EDA0F0A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Banda Matriz De Aço Inox 0,05x7x500mm</w:t>
            </w:r>
          </w:p>
        </w:tc>
        <w:tc>
          <w:tcPr>
            <w:tcW w:w="850" w:type="dxa"/>
            <w:vAlign w:val="center"/>
          </w:tcPr>
          <w:p w14:paraId="2E7FA92F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UNID</w:t>
            </w:r>
          </w:p>
        </w:tc>
        <w:tc>
          <w:tcPr>
            <w:tcW w:w="851" w:type="dxa"/>
            <w:vAlign w:val="center"/>
          </w:tcPr>
          <w:p w14:paraId="728A2C8A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134" w:type="dxa"/>
          </w:tcPr>
          <w:p w14:paraId="006C3997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9DB9A60" w14:textId="10743C24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38BE329C" w14:textId="5633E2AE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36F47DE9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1F7AD7E0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16</w:t>
            </w:r>
          </w:p>
        </w:tc>
        <w:tc>
          <w:tcPr>
            <w:tcW w:w="3686" w:type="dxa"/>
            <w:vAlign w:val="center"/>
          </w:tcPr>
          <w:p w14:paraId="46B867CB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Bicabornato De Sódio Para Profilaxia Odontológico. Frasco com 250 gramas </w:t>
            </w:r>
          </w:p>
        </w:tc>
        <w:tc>
          <w:tcPr>
            <w:tcW w:w="850" w:type="dxa"/>
            <w:vAlign w:val="center"/>
          </w:tcPr>
          <w:p w14:paraId="2B72B229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FRASCO</w:t>
            </w:r>
          </w:p>
        </w:tc>
        <w:tc>
          <w:tcPr>
            <w:tcW w:w="851" w:type="dxa"/>
            <w:vAlign w:val="center"/>
          </w:tcPr>
          <w:p w14:paraId="6A299972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134" w:type="dxa"/>
          </w:tcPr>
          <w:p w14:paraId="79DBF7DF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8F0A05A" w14:textId="1F8C107E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224472CA" w14:textId="5B617F19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4CE556E5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5C8F14E8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17</w:t>
            </w:r>
          </w:p>
        </w:tc>
        <w:tc>
          <w:tcPr>
            <w:tcW w:w="3686" w:type="dxa"/>
            <w:vAlign w:val="center"/>
          </w:tcPr>
          <w:p w14:paraId="7821EA22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Bloco Para </w:t>
            </w:r>
            <w:proofErr w:type="spellStart"/>
            <w:r w:rsidRPr="0061562B">
              <w:rPr>
                <w:rFonts w:ascii="Arial" w:hAnsi="Arial" w:cs="Arial"/>
              </w:rPr>
              <w:t>Espatulacão</w:t>
            </w:r>
            <w:proofErr w:type="spellEnd"/>
            <w:r w:rsidRPr="0061562B">
              <w:rPr>
                <w:rFonts w:ascii="Arial" w:hAnsi="Arial" w:cs="Arial"/>
              </w:rPr>
              <w:t xml:space="preserve"> 10x7,5 C50 Folhas</w:t>
            </w:r>
          </w:p>
        </w:tc>
        <w:tc>
          <w:tcPr>
            <w:tcW w:w="850" w:type="dxa"/>
            <w:vAlign w:val="center"/>
          </w:tcPr>
          <w:p w14:paraId="48202318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13EF3C98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134" w:type="dxa"/>
          </w:tcPr>
          <w:p w14:paraId="3C9BA9DE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BF443C5" w14:textId="4655CD4E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44D8D161" w14:textId="64B2006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590B42EB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1543752C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18</w:t>
            </w:r>
          </w:p>
        </w:tc>
        <w:tc>
          <w:tcPr>
            <w:tcW w:w="3686" w:type="dxa"/>
            <w:vAlign w:val="center"/>
          </w:tcPr>
          <w:p w14:paraId="57F2D4A0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Broca 1011</w:t>
            </w:r>
          </w:p>
        </w:tc>
        <w:tc>
          <w:tcPr>
            <w:tcW w:w="850" w:type="dxa"/>
            <w:vAlign w:val="center"/>
          </w:tcPr>
          <w:p w14:paraId="19D3EE72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726F499A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134" w:type="dxa"/>
          </w:tcPr>
          <w:p w14:paraId="69BEE1B2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2679002" w14:textId="1BC64BCF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4A0C6854" w14:textId="2156F641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36622007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20131A7F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19</w:t>
            </w:r>
          </w:p>
        </w:tc>
        <w:tc>
          <w:tcPr>
            <w:tcW w:w="3686" w:type="dxa"/>
            <w:vAlign w:val="center"/>
          </w:tcPr>
          <w:p w14:paraId="17EC4DE9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Broca 10-12 Haste Longa</w:t>
            </w:r>
          </w:p>
        </w:tc>
        <w:tc>
          <w:tcPr>
            <w:tcW w:w="850" w:type="dxa"/>
            <w:vAlign w:val="center"/>
          </w:tcPr>
          <w:p w14:paraId="5F7599F7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3DA08D05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134" w:type="dxa"/>
          </w:tcPr>
          <w:p w14:paraId="2BBCB69C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34ECF0F" w14:textId="2031DBFB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116A4EEA" w14:textId="33D0E0C9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69517141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6D738F25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3686" w:type="dxa"/>
            <w:vAlign w:val="center"/>
          </w:tcPr>
          <w:p w14:paraId="05478025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Broca 10-13 Haste Longa</w:t>
            </w:r>
          </w:p>
        </w:tc>
        <w:tc>
          <w:tcPr>
            <w:tcW w:w="850" w:type="dxa"/>
            <w:vAlign w:val="center"/>
          </w:tcPr>
          <w:p w14:paraId="230BCF1B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1714F31D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134" w:type="dxa"/>
          </w:tcPr>
          <w:p w14:paraId="4971A227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9BF4AC5" w14:textId="6F4C4620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5AA439FC" w14:textId="5C2B21EC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79AFF06A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7472BC5A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21</w:t>
            </w:r>
          </w:p>
        </w:tc>
        <w:tc>
          <w:tcPr>
            <w:tcW w:w="3686" w:type="dxa"/>
            <w:vAlign w:val="center"/>
          </w:tcPr>
          <w:p w14:paraId="70B0BE8E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Broca 1014</w:t>
            </w:r>
          </w:p>
        </w:tc>
        <w:tc>
          <w:tcPr>
            <w:tcW w:w="850" w:type="dxa"/>
            <w:vAlign w:val="center"/>
          </w:tcPr>
          <w:p w14:paraId="478B4326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449BE27E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134" w:type="dxa"/>
          </w:tcPr>
          <w:p w14:paraId="2418F146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B4CE5E0" w14:textId="7DC154F0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401B7DA5" w14:textId="7CE48534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7E4E47C6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6DA70BAA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22</w:t>
            </w:r>
          </w:p>
        </w:tc>
        <w:tc>
          <w:tcPr>
            <w:tcW w:w="3686" w:type="dxa"/>
            <w:vAlign w:val="center"/>
          </w:tcPr>
          <w:p w14:paraId="3C776E05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Broca 1015</w:t>
            </w:r>
          </w:p>
        </w:tc>
        <w:tc>
          <w:tcPr>
            <w:tcW w:w="850" w:type="dxa"/>
            <w:vAlign w:val="center"/>
          </w:tcPr>
          <w:p w14:paraId="4CC499FF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2D549FDC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134" w:type="dxa"/>
          </w:tcPr>
          <w:p w14:paraId="77F2D446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28574B2" w14:textId="65D70C35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74DA85DC" w14:textId="05FC31E3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7997313C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1C2464B4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23</w:t>
            </w:r>
          </w:p>
        </w:tc>
        <w:tc>
          <w:tcPr>
            <w:tcW w:w="3686" w:type="dxa"/>
            <w:vAlign w:val="center"/>
          </w:tcPr>
          <w:p w14:paraId="3B3804EA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Broca 1016</w:t>
            </w:r>
          </w:p>
        </w:tc>
        <w:tc>
          <w:tcPr>
            <w:tcW w:w="850" w:type="dxa"/>
            <w:vAlign w:val="center"/>
          </w:tcPr>
          <w:p w14:paraId="6F214F56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6BED7746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134" w:type="dxa"/>
          </w:tcPr>
          <w:p w14:paraId="0CC1941F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0059AF7" w14:textId="371282C5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4216A3D0" w14:textId="5C2F86F9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49C28838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3848C05C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24</w:t>
            </w:r>
          </w:p>
        </w:tc>
        <w:tc>
          <w:tcPr>
            <w:tcW w:w="3686" w:type="dxa"/>
            <w:vAlign w:val="center"/>
          </w:tcPr>
          <w:p w14:paraId="5A08631C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Broca 1016 HL </w:t>
            </w:r>
          </w:p>
        </w:tc>
        <w:tc>
          <w:tcPr>
            <w:tcW w:w="850" w:type="dxa"/>
            <w:vAlign w:val="center"/>
          </w:tcPr>
          <w:p w14:paraId="0ECF1346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39231FB3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134" w:type="dxa"/>
          </w:tcPr>
          <w:p w14:paraId="60C6CDCD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383E382" w14:textId="2659DC45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45BB9EA9" w14:textId="6064066D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12585981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46F0A97B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25</w:t>
            </w:r>
          </w:p>
        </w:tc>
        <w:tc>
          <w:tcPr>
            <w:tcW w:w="3686" w:type="dxa"/>
            <w:vAlign w:val="center"/>
          </w:tcPr>
          <w:p w14:paraId="19A2A50F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Broca 1031</w:t>
            </w:r>
          </w:p>
        </w:tc>
        <w:tc>
          <w:tcPr>
            <w:tcW w:w="850" w:type="dxa"/>
            <w:vAlign w:val="center"/>
          </w:tcPr>
          <w:p w14:paraId="0FA2EDF8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788FFB70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134" w:type="dxa"/>
          </w:tcPr>
          <w:p w14:paraId="27CEF94D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6ADE84E" w14:textId="785768BF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18B5D27A" w14:textId="4C5A6FD5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47D281EB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626E72C4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26</w:t>
            </w:r>
          </w:p>
        </w:tc>
        <w:tc>
          <w:tcPr>
            <w:tcW w:w="3686" w:type="dxa"/>
            <w:vAlign w:val="center"/>
          </w:tcPr>
          <w:p w14:paraId="4235BF4A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Broca 1033 </w:t>
            </w:r>
          </w:p>
        </w:tc>
        <w:tc>
          <w:tcPr>
            <w:tcW w:w="850" w:type="dxa"/>
            <w:vAlign w:val="center"/>
          </w:tcPr>
          <w:p w14:paraId="22F85DEA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2D37A04B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134" w:type="dxa"/>
          </w:tcPr>
          <w:p w14:paraId="68277433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A0D1F42" w14:textId="44810F60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747501C9" w14:textId="2637BD4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4107BA21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71CEDE9F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27</w:t>
            </w:r>
          </w:p>
        </w:tc>
        <w:tc>
          <w:tcPr>
            <w:tcW w:w="3686" w:type="dxa"/>
            <w:vAlign w:val="center"/>
          </w:tcPr>
          <w:p w14:paraId="283F7A31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Broca 1034</w:t>
            </w:r>
          </w:p>
        </w:tc>
        <w:tc>
          <w:tcPr>
            <w:tcW w:w="850" w:type="dxa"/>
            <w:vAlign w:val="center"/>
          </w:tcPr>
          <w:p w14:paraId="263F6A2B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69D8A838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134" w:type="dxa"/>
          </w:tcPr>
          <w:p w14:paraId="709C7948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7BA59D1" w14:textId="436519BF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031468DE" w14:textId="18997CC5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7E25D63D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607C67A5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28</w:t>
            </w:r>
          </w:p>
        </w:tc>
        <w:tc>
          <w:tcPr>
            <w:tcW w:w="3686" w:type="dxa"/>
            <w:vAlign w:val="center"/>
          </w:tcPr>
          <w:p w14:paraId="1FA105C0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Broca 1035</w:t>
            </w:r>
          </w:p>
        </w:tc>
        <w:tc>
          <w:tcPr>
            <w:tcW w:w="850" w:type="dxa"/>
            <w:vAlign w:val="center"/>
          </w:tcPr>
          <w:p w14:paraId="7F66644C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1622B7BD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134" w:type="dxa"/>
          </w:tcPr>
          <w:p w14:paraId="315584E5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CEF9883" w14:textId="535456E0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1EBAC50A" w14:textId="6595A9E3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595F5F18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0C98D88D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29</w:t>
            </w:r>
          </w:p>
        </w:tc>
        <w:tc>
          <w:tcPr>
            <w:tcW w:w="3686" w:type="dxa"/>
            <w:vAlign w:val="center"/>
          </w:tcPr>
          <w:p w14:paraId="5EB84C66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Broca 1091</w:t>
            </w:r>
          </w:p>
        </w:tc>
        <w:tc>
          <w:tcPr>
            <w:tcW w:w="850" w:type="dxa"/>
            <w:vAlign w:val="center"/>
          </w:tcPr>
          <w:p w14:paraId="5F57C137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449C44DB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1134" w:type="dxa"/>
          </w:tcPr>
          <w:p w14:paraId="54C3F7BE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A0A5249" w14:textId="311E8B89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3903945C" w14:textId="7BDBC76E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630465EF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3ACFF51C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30</w:t>
            </w:r>
          </w:p>
        </w:tc>
        <w:tc>
          <w:tcPr>
            <w:tcW w:w="3686" w:type="dxa"/>
            <w:vAlign w:val="center"/>
          </w:tcPr>
          <w:p w14:paraId="56FB0165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Broca 1092</w:t>
            </w:r>
          </w:p>
        </w:tc>
        <w:tc>
          <w:tcPr>
            <w:tcW w:w="850" w:type="dxa"/>
            <w:vAlign w:val="center"/>
          </w:tcPr>
          <w:p w14:paraId="767171CE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7927DE2C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1134" w:type="dxa"/>
          </w:tcPr>
          <w:p w14:paraId="21F8ED6A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9834562" w14:textId="397EBDCC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0C097CC6" w14:textId="4E44183F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4AF9C58D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3AC76FE5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31</w:t>
            </w:r>
          </w:p>
        </w:tc>
        <w:tc>
          <w:tcPr>
            <w:tcW w:w="3686" w:type="dxa"/>
            <w:vAlign w:val="center"/>
          </w:tcPr>
          <w:p w14:paraId="101C7784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Broca 3118FF</w:t>
            </w:r>
          </w:p>
        </w:tc>
        <w:tc>
          <w:tcPr>
            <w:tcW w:w="850" w:type="dxa"/>
            <w:vAlign w:val="center"/>
          </w:tcPr>
          <w:p w14:paraId="2F21B5D5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3B496CAB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60</w:t>
            </w:r>
          </w:p>
        </w:tc>
        <w:tc>
          <w:tcPr>
            <w:tcW w:w="1134" w:type="dxa"/>
          </w:tcPr>
          <w:p w14:paraId="79BEC3F9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ADAB01F" w14:textId="2562FA43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02A33A21" w14:textId="612799DB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4CAF2CFD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6B1C8997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32</w:t>
            </w:r>
          </w:p>
        </w:tc>
        <w:tc>
          <w:tcPr>
            <w:tcW w:w="3686" w:type="dxa"/>
            <w:vAlign w:val="center"/>
          </w:tcPr>
          <w:p w14:paraId="40D74EC1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Broca 3195 FF</w:t>
            </w:r>
          </w:p>
        </w:tc>
        <w:tc>
          <w:tcPr>
            <w:tcW w:w="850" w:type="dxa"/>
            <w:vAlign w:val="center"/>
          </w:tcPr>
          <w:p w14:paraId="1EF52758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3DF31DA8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60</w:t>
            </w:r>
          </w:p>
        </w:tc>
        <w:tc>
          <w:tcPr>
            <w:tcW w:w="1134" w:type="dxa"/>
          </w:tcPr>
          <w:p w14:paraId="5DE311F3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2C582D5" w14:textId="47464545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5E39062F" w14:textId="6DDC3251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2A15B915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775DBFAC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33</w:t>
            </w:r>
          </w:p>
        </w:tc>
        <w:tc>
          <w:tcPr>
            <w:tcW w:w="3686" w:type="dxa"/>
            <w:vAlign w:val="center"/>
          </w:tcPr>
          <w:p w14:paraId="628F1A8D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Broca Carbide haste curta (baixa rotação) nº 02 em aço</w:t>
            </w:r>
          </w:p>
        </w:tc>
        <w:tc>
          <w:tcPr>
            <w:tcW w:w="850" w:type="dxa"/>
            <w:vAlign w:val="center"/>
          </w:tcPr>
          <w:p w14:paraId="26FA70CF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70C68A04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134" w:type="dxa"/>
          </w:tcPr>
          <w:p w14:paraId="59C410F4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BA9ACF9" w14:textId="33834DDB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075D8721" w14:textId="4F4E8AEC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01B70E54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1E6A2808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34</w:t>
            </w:r>
          </w:p>
        </w:tc>
        <w:tc>
          <w:tcPr>
            <w:tcW w:w="3686" w:type="dxa"/>
            <w:vAlign w:val="center"/>
          </w:tcPr>
          <w:p w14:paraId="698E86BB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Broca Carbide haste curta (baixa rotação) nº 03 q em aço</w:t>
            </w:r>
          </w:p>
        </w:tc>
        <w:tc>
          <w:tcPr>
            <w:tcW w:w="850" w:type="dxa"/>
            <w:vAlign w:val="center"/>
          </w:tcPr>
          <w:p w14:paraId="1BD3AD3F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22AA0049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134" w:type="dxa"/>
          </w:tcPr>
          <w:p w14:paraId="7C27D702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ED9C569" w14:textId="13345AB3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337745A1" w14:textId="5A884C22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45C85281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66AD6203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35</w:t>
            </w:r>
          </w:p>
        </w:tc>
        <w:tc>
          <w:tcPr>
            <w:tcW w:w="3686" w:type="dxa"/>
            <w:vAlign w:val="center"/>
          </w:tcPr>
          <w:p w14:paraId="24960175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Broca Carbide haste curta (baixa rotação) nº 04 em aço</w:t>
            </w:r>
          </w:p>
        </w:tc>
        <w:tc>
          <w:tcPr>
            <w:tcW w:w="850" w:type="dxa"/>
            <w:vAlign w:val="center"/>
          </w:tcPr>
          <w:p w14:paraId="29C2B35B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2D677956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134" w:type="dxa"/>
          </w:tcPr>
          <w:p w14:paraId="357B30C7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5A69275" w14:textId="39DD9CA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124D97E1" w14:textId="05CF8684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6199700C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3111E872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36</w:t>
            </w:r>
          </w:p>
        </w:tc>
        <w:tc>
          <w:tcPr>
            <w:tcW w:w="3686" w:type="dxa"/>
            <w:vAlign w:val="center"/>
          </w:tcPr>
          <w:p w14:paraId="170F1F21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Broca Carbide haste curta (baixa rotação) nº 05 em aço</w:t>
            </w:r>
          </w:p>
        </w:tc>
        <w:tc>
          <w:tcPr>
            <w:tcW w:w="850" w:type="dxa"/>
            <w:vAlign w:val="center"/>
          </w:tcPr>
          <w:p w14:paraId="3A29F3EE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767FBB1D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134" w:type="dxa"/>
          </w:tcPr>
          <w:p w14:paraId="0FF26E23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D3A3695" w14:textId="05683340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5D4CAD19" w14:textId="0982C1B2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232676B1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566C5FA3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37</w:t>
            </w:r>
          </w:p>
        </w:tc>
        <w:tc>
          <w:tcPr>
            <w:tcW w:w="3686" w:type="dxa"/>
            <w:vAlign w:val="center"/>
          </w:tcPr>
          <w:p w14:paraId="169DE3E8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Broca Carbide haste curta (baixa rotação) nº 06 em aço</w:t>
            </w:r>
          </w:p>
        </w:tc>
        <w:tc>
          <w:tcPr>
            <w:tcW w:w="850" w:type="dxa"/>
            <w:vAlign w:val="center"/>
          </w:tcPr>
          <w:p w14:paraId="423D0024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393B3C25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134" w:type="dxa"/>
          </w:tcPr>
          <w:p w14:paraId="2F9474A2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07F33D4" w14:textId="784D79EA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1AF4246F" w14:textId="4F4B054F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40C54CFF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15A418E7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38</w:t>
            </w:r>
          </w:p>
        </w:tc>
        <w:tc>
          <w:tcPr>
            <w:tcW w:w="3686" w:type="dxa"/>
            <w:vAlign w:val="center"/>
          </w:tcPr>
          <w:p w14:paraId="535C1D06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Broca cirúrgica 702 HL em aço</w:t>
            </w:r>
          </w:p>
        </w:tc>
        <w:tc>
          <w:tcPr>
            <w:tcW w:w="850" w:type="dxa"/>
            <w:vAlign w:val="center"/>
          </w:tcPr>
          <w:p w14:paraId="0FD2577C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1372DD88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1134" w:type="dxa"/>
          </w:tcPr>
          <w:p w14:paraId="7BC7E9C5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8A967B3" w14:textId="0C1798EB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55FC07D5" w14:textId="00523476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700D80D3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6C27AB93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39</w:t>
            </w:r>
          </w:p>
        </w:tc>
        <w:tc>
          <w:tcPr>
            <w:tcW w:w="3686" w:type="dxa"/>
            <w:vAlign w:val="center"/>
          </w:tcPr>
          <w:p w14:paraId="48EE178B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Broca cirúrgica </w:t>
            </w:r>
            <w:proofErr w:type="spellStart"/>
            <w:r w:rsidRPr="0061562B">
              <w:rPr>
                <w:rFonts w:ascii="Arial" w:hAnsi="Arial" w:cs="Arial"/>
              </w:rPr>
              <w:t>zecrya</w:t>
            </w:r>
            <w:proofErr w:type="spellEnd"/>
            <w:r w:rsidRPr="0061562B">
              <w:rPr>
                <w:rFonts w:ascii="Arial" w:hAnsi="Arial" w:cs="Arial"/>
              </w:rPr>
              <w:t xml:space="preserve"> 23,0mm em aço</w:t>
            </w:r>
          </w:p>
        </w:tc>
        <w:tc>
          <w:tcPr>
            <w:tcW w:w="850" w:type="dxa"/>
            <w:vAlign w:val="center"/>
          </w:tcPr>
          <w:p w14:paraId="710A141F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2AB2E74B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1134" w:type="dxa"/>
          </w:tcPr>
          <w:p w14:paraId="68470E73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C5FEFCE" w14:textId="6CB3321C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777F7737" w14:textId="31965290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7DAA887A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511404A1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40</w:t>
            </w:r>
          </w:p>
        </w:tc>
        <w:tc>
          <w:tcPr>
            <w:tcW w:w="3686" w:type="dxa"/>
            <w:vAlign w:val="center"/>
          </w:tcPr>
          <w:p w14:paraId="08027693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Broca cirúrgica </w:t>
            </w:r>
            <w:proofErr w:type="spellStart"/>
            <w:r w:rsidRPr="0061562B">
              <w:rPr>
                <w:rFonts w:ascii="Arial" w:hAnsi="Arial" w:cs="Arial"/>
              </w:rPr>
              <w:t>zecrya</w:t>
            </w:r>
            <w:proofErr w:type="spellEnd"/>
            <w:r w:rsidRPr="0061562B">
              <w:rPr>
                <w:rFonts w:ascii="Arial" w:hAnsi="Arial" w:cs="Arial"/>
              </w:rPr>
              <w:t xml:space="preserve"> 25,0mm em aço</w:t>
            </w:r>
          </w:p>
        </w:tc>
        <w:tc>
          <w:tcPr>
            <w:tcW w:w="850" w:type="dxa"/>
            <w:vAlign w:val="center"/>
          </w:tcPr>
          <w:p w14:paraId="618B8FF6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421EB0CD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134" w:type="dxa"/>
          </w:tcPr>
          <w:p w14:paraId="3427B45F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E71798C" w14:textId="6EEA1FDF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5250B7DD" w14:textId="26D5ABBE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4B4C4505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12429F71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41</w:t>
            </w:r>
          </w:p>
        </w:tc>
        <w:tc>
          <w:tcPr>
            <w:tcW w:w="3686" w:type="dxa"/>
            <w:vAlign w:val="center"/>
          </w:tcPr>
          <w:p w14:paraId="20EB73EA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Broca diamantada 1032 em aço</w:t>
            </w:r>
          </w:p>
        </w:tc>
        <w:tc>
          <w:tcPr>
            <w:tcW w:w="850" w:type="dxa"/>
            <w:vAlign w:val="center"/>
          </w:tcPr>
          <w:p w14:paraId="03CAA4E3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102459E1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134" w:type="dxa"/>
          </w:tcPr>
          <w:p w14:paraId="07E104E6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D98D62B" w14:textId="6E2A6A11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4B5D09C2" w14:textId="6C340A68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4905BEC6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4800C016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42</w:t>
            </w:r>
          </w:p>
        </w:tc>
        <w:tc>
          <w:tcPr>
            <w:tcW w:w="3686" w:type="dxa"/>
            <w:vAlign w:val="center"/>
          </w:tcPr>
          <w:p w14:paraId="5FD5DBB7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Broca </w:t>
            </w:r>
            <w:proofErr w:type="spellStart"/>
            <w:r w:rsidRPr="0061562B">
              <w:rPr>
                <w:rFonts w:ascii="Arial" w:hAnsi="Arial" w:cs="Arial"/>
              </w:rPr>
              <w:t>shofu</w:t>
            </w:r>
            <w:proofErr w:type="spellEnd"/>
            <w:r w:rsidRPr="0061562B">
              <w:rPr>
                <w:rFonts w:ascii="Arial" w:hAnsi="Arial" w:cs="Arial"/>
              </w:rPr>
              <w:t xml:space="preserve"> cilíndrica, fabricada em oxido de alumínio, comprimento total 20 milímetros </w:t>
            </w:r>
          </w:p>
        </w:tc>
        <w:tc>
          <w:tcPr>
            <w:tcW w:w="850" w:type="dxa"/>
            <w:vAlign w:val="center"/>
          </w:tcPr>
          <w:p w14:paraId="2A5ADF83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7B3D6ADF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134" w:type="dxa"/>
          </w:tcPr>
          <w:p w14:paraId="45C2D822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E39D562" w14:textId="238017EB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0BBC11DB" w14:textId="042247A6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6DE23B70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7C747EF4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lastRenderedPageBreak/>
              <w:t>43</w:t>
            </w:r>
          </w:p>
        </w:tc>
        <w:tc>
          <w:tcPr>
            <w:tcW w:w="3686" w:type="dxa"/>
            <w:vAlign w:val="center"/>
          </w:tcPr>
          <w:p w14:paraId="1C374C5B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Câmara escura p/ revelação de RX odontológico, Carenagem resistente a impacto, fundo com ventosas, acompanha 4 copos com tampa, sem dobradiças, visor removível em acrílico laranja.</w:t>
            </w:r>
          </w:p>
        </w:tc>
        <w:tc>
          <w:tcPr>
            <w:tcW w:w="850" w:type="dxa"/>
            <w:vAlign w:val="center"/>
          </w:tcPr>
          <w:p w14:paraId="10790053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0D0E2BA6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134" w:type="dxa"/>
          </w:tcPr>
          <w:p w14:paraId="60777CCD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3AD3B52" w14:textId="4377BD72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57C9A595" w14:textId="63AB885E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551C7457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1B0F30A0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44</w:t>
            </w:r>
          </w:p>
        </w:tc>
        <w:tc>
          <w:tcPr>
            <w:tcW w:w="3686" w:type="dxa"/>
            <w:vAlign w:val="center"/>
          </w:tcPr>
          <w:p w14:paraId="30C92432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Caneta de alta rotação </w:t>
            </w:r>
            <w:proofErr w:type="spellStart"/>
            <w:r w:rsidRPr="0061562B">
              <w:rPr>
                <w:rFonts w:ascii="Arial" w:hAnsi="Arial" w:cs="Arial"/>
              </w:rPr>
              <w:t>push</w:t>
            </w:r>
            <w:proofErr w:type="spellEnd"/>
            <w:r w:rsidRPr="0061562B">
              <w:rPr>
                <w:rFonts w:ascii="Arial" w:hAnsi="Arial" w:cs="Arial"/>
              </w:rPr>
              <w:t xml:space="preserve"> </w:t>
            </w:r>
            <w:proofErr w:type="spellStart"/>
            <w:r w:rsidRPr="0061562B">
              <w:rPr>
                <w:rFonts w:ascii="Arial" w:hAnsi="Arial" w:cs="Arial"/>
              </w:rPr>
              <w:t>button</w:t>
            </w:r>
            <w:proofErr w:type="spellEnd"/>
            <w:r w:rsidRPr="0061562B">
              <w:rPr>
                <w:rFonts w:ascii="Arial" w:hAnsi="Arial" w:cs="Arial"/>
              </w:rPr>
              <w:t xml:space="preserve"> </w:t>
            </w:r>
            <w:proofErr w:type="spellStart"/>
            <w:r w:rsidRPr="0061562B">
              <w:rPr>
                <w:rFonts w:ascii="Arial" w:hAnsi="Arial" w:cs="Arial"/>
              </w:rPr>
              <w:t>kavo</w:t>
            </w:r>
            <w:proofErr w:type="spellEnd"/>
            <w:r w:rsidRPr="0061562B">
              <w:rPr>
                <w:rFonts w:ascii="Arial" w:hAnsi="Arial" w:cs="Arial"/>
              </w:rPr>
              <w:t>, metal, inferior a 32 gramas.</w:t>
            </w:r>
          </w:p>
        </w:tc>
        <w:tc>
          <w:tcPr>
            <w:tcW w:w="850" w:type="dxa"/>
            <w:vAlign w:val="center"/>
          </w:tcPr>
          <w:p w14:paraId="2F7E633D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1EB1E32B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134" w:type="dxa"/>
          </w:tcPr>
          <w:p w14:paraId="6C289B62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964B174" w14:textId="469B62B4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16F877E6" w14:textId="52266416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657313D6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3FA819E1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45</w:t>
            </w:r>
          </w:p>
        </w:tc>
        <w:tc>
          <w:tcPr>
            <w:tcW w:w="3686" w:type="dxa"/>
            <w:vAlign w:val="center"/>
          </w:tcPr>
          <w:p w14:paraId="2EF59246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Carbono c/ 12 folhas dupla face azul vermelho micras 100. Bloco com 100 unidades</w:t>
            </w:r>
          </w:p>
        </w:tc>
        <w:tc>
          <w:tcPr>
            <w:tcW w:w="850" w:type="dxa"/>
            <w:vAlign w:val="center"/>
          </w:tcPr>
          <w:p w14:paraId="1DF9507D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BLOCO</w:t>
            </w:r>
          </w:p>
        </w:tc>
        <w:tc>
          <w:tcPr>
            <w:tcW w:w="851" w:type="dxa"/>
            <w:vAlign w:val="center"/>
          </w:tcPr>
          <w:p w14:paraId="009182B6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134" w:type="dxa"/>
          </w:tcPr>
          <w:p w14:paraId="1B233AFB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950358A" w14:textId="25DA91E3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4522DC87" w14:textId="4D1B6889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7E6F4AB1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0ACCEF0F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46</w:t>
            </w:r>
          </w:p>
        </w:tc>
        <w:tc>
          <w:tcPr>
            <w:tcW w:w="3686" w:type="dxa"/>
            <w:vAlign w:val="center"/>
          </w:tcPr>
          <w:p w14:paraId="72FBBEA7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Seringa 12,5 cm de </w:t>
            </w:r>
            <w:proofErr w:type="spellStart"/>
            <w:r w:rsidRPr="0061562B">
              <w:rPr>
                <w:rFonts w:ascii="Arial" w:hAnsi="Arial" w:cs="Arial"/>
              </w:rPr>
              <w:t>Carpule</w:t>
            </w:r>
            <w:proofErr w:type="spellEnd"/>
            <w:r w:rsidRPr="0061562B">
              <w:rPr>
                <w:rFonts w:ascii="Arial" w:hAnsi="Arial" w:cs="Arial"/>
              </w:rPr>
              <w:t xml:space="preserve"> com refluxo, em aço inoxidável </w:t>
            </w:r>
          </w:p>
        </w:tc>
        <w:tc>
          <w:tcPr>
            <w:tcW w:w="850" w:type="dxa"/>
            <w:vAlign w:val="center"/>
          </w:tcPr>
          <w:p w14:paraId="3ECE1351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hAnsi="Arial" w:cs="Arial"/>
                <w:sz w:val="20"/>
                <w:szCs w:val="20"/>
              </w:rPr>
              <w:t>UND</w:t>
            </w:r>
          </w:p>
        </w:tc>
        <w:tc>
          <w:tcPr>
            <w:tcW w:w="851" w:type="dxa"/>
            <w:vAlign w:val="center"/>
          </w:tcPr>
          <w:p w14:paraId="02C7CDA4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134" w:type="dxa"/>
          </w:tcPr>
          <w:p w14:paraId="0F84C87E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628BD6E" w14:textId="2F863D04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23F80F4A" w14:textId="4BDF95D9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2E7E76AD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0E916D14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47</w:t>
            </w:r>
          </w:p>
        </w:tc>
        <w:tc>
          <w:tcPr>
            <w:tcW w:w="3686" w:type="dxa"/>
            <w:vAlign w:val="center"/>
          </w:tcPr>
          <w:p w14:paraId="7C1246A5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Cera rosa 7 com 18 </w:t>
            </w:r>
            <w:proofErr w:type="gramStart"/>
            <w:r w:rsidRPr="0061562B">
              <w:rPr>
                <w:rFonts w:ascii="Arial" w:hAnsi="Arial" w:cs="Arial"/>
              </w:rPr>
              <w:t>laminas</w:t>
            </w:r>
            <w:proofErr w:type="gramEnd"/>
          </w:p>
        </w:tc>
        <w:tc>
          <w:tcPr>
            <w:tcW w:w="850" w:type="dxa"/>
            <w:vAlign w:val="center"/>
          </w:tcPr>
          <w:p w14:paraId="642D127D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CAIXA</w:t>
            </w:r>
          </w:p>
        </w:tc>
        <w:tc>
          <w:tcPr>
            <w:tcW w:w="851" w:type="dxa"/>
            <w:vAlign w:val="center"/>
          </w:tcPr>
          <w:p w14:paraId="302B2AA4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134" w:type="dxa"/>
          </w:tcPr>
          <w:p w14:paraId="185C6679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30F9845" w14:textId="5B84860A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08513582" w14:textId="0617102B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11B5E91A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449B8907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48</w:t>
            </w:r>
          </w:p>
        </w:tc>
        <w:tc>
          <w:tcPr>
            <w:tcW w:w="3686" w:type="dxa"/>
            <w:vAlign w:val="center"/>
          </w:tcPr>
          <w:p w14:paraId="1DE4B95C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Cera utilidade com 5 </w:t>
            </w:r>
            <w:proofErr w:type="gramStart"/>
            <w:r w:rsidRPr="0061562B">
              <w:rPr>
                <w:rFonts w:ascii="Arial" w:hAnsi="Arial" w:cs="Arial"/>
              </w:rPr>
              <w:t>laminas</w:t>
            </w:r>
            <w:proofErr w:type="gramEnd"/>
            <w:r w:rsidRPr="0061562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6AA7B81D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CAIXA</w:t>
            </w:r>
          </w:p>
        </w:tc>
        <w:tc>
          <w:tcPr>
            <w:tcW w:w="851" w:type="dxa"/>
            <w:vAlign w:val="center"/>
          </w:tcPr>
          <w:p w14:paraId="3F4F2B7E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134" w:type="dxa"/>
          </w:tcPr>
          <w:p w14:paraId="7A3371B8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B445D62" w14:textId="3DD3EFA1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68BF65EB" w14:textId="069CBB33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44221305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0ABC402C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49</w:t>
            </w:r>
          </w:p>
        </w:tc>
        <w:tc>
          <w:tcPr>
            <w:tcW w:w="3686" w:type="dxa"/>
            <w:vAlign w:val="center"/>
          </w:tcPr>
          <w:p w14:paraId="72F69486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Cimento de fosfato de zinco líquido 10 ml</w:t>
            </w:r>
          </w:p>
        </w:tc>
        <w:tc>
          <w:tcPr>
            <w:tcW w:w="850" w:type="dxa"/>
            <w:vAlign w:val="center"/>
          </w:tcPr>
          <w:p w14:paraId="78ACCFE3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18B0375F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134" w:type="dxa"/>
          </w:tcPr>
          <w:p w14:paraId="37FC1A4D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B48ED63" w14:textId="45C6407C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77C7B971" w14:textId="61A4AE49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0E6C9995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6A40811A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50</w:t>
            </w:r>
          </w:p>
        </w:tc>
        <w:tc>
          <w:tcPr>
            <w:tcW w:w="3686" w:type="dxa"/>
            <w:vAlign w:val="center"/>
          </w:tcPr>
          <w:p w14:paraId="47A5BDED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Cimento ionômero de vidro restaurador R – líquido 10 g </w:t>
            </w:r>
          </w:p>
        </w:tc>
        <w:tc>
          <w:tcPr>
            <w:tcW w:w="850" w:type="dxa"/>
            <w:vAlign w:val="center"/>
          </w:tcPr>
          <w:p w14:paraId="3C741420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FRASCO</w:t>
            </w:r>
          </w:p>
        </w:tc>
        <w:tc>
          <w:tcPr>
            <w:tcW w:w="851" w:type="dxa"/>
            <w:vAlign w:val="center"/>
          </w:tcPr>
          <w:p w14:paraId="4C34E019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1134" w:type="dxa"/>
          </w:tcPr>
          <w:p w14:paraId="097DD987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385FC12" w14:textId="05BF0D2D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662401F9" w14:textId="0D6924FB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6A29633F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774CA0B9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51</w:t>
            </w:r>
          </w:p>
        </w:tc>
        <w:tc>
          <w:tcPr>
            <w:tcW w:w="3686" w:type="dxa"/>
            <w:vAlign w:val="center"/>
          </w:tcPr>
          <w:p w14:paraId="51BED0DE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Cimento ionômero de vidro restaurador R - pó – embalagem 10 g </w:t>
            </w:r>
          </w:p>
        </w:tc>
        <w:tc>
          <w:tcPr>
            <w:tcW w:w="850" w:type="dxa"/>
            <w:vAlign w:val="center"/>
          </w:tcPr>
          <w:p w14:paraId="205FB1A3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FRASCO</w:t>
            </w:r>
          </w:p>
        </w:tc>
        <w:tc>
          <w:tcPr>
            <w:tcW w:w="851" w:type="dxa"/>
            <w:vAlign w:val="center"/>
          </w:tcPr>
          <w:p w14:paraId="122E7DA7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1134" w:type="dxa"/>
          </w:tcPr>
          <w:p w14:paraId="1B72CDE2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C97356E" w14:textId="15BC7C6A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6FE9748E" w14:textId="7AFDB011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24B319E6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50D144DF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52</w:t>
            </w:r>
          </w:p>
        </w:tc>
        <w:tc>
          <w:tcPr>
            <w:tcW w:w="3686" w:type="dxa"/>
            <w:vAlign w:val="center"/>
          </w:tcPr>
          <w:p w14:paraId="074C08D0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Cimento provisório de oxido de zinco pó c/50g</w:t>
            </w:r>
          </w:p>
        </w:tc>
        <w:tc>
          <w:tcPr>
            <w:tcW w:w="850" w:type="dxa"/>
            <w:vAlign w:val="center"/>
          </w:tcPr>
          <w:p w14:paraId="0AFAD953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FRASCO</w:t>
            </w:r>
          </w:p>
        </w:tc>
        <w:tc>
          <w:tcPr>
            <w:tcW w:w="851" w:type="dxa"/>
            <w:vAlign w:val="center"/>
          </w:tcPr>
          <w:p w14:paraId="546FFCC0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134" w:type="dxa"/>
          </w:tcPr>
          <w:p w14:paraId="2612814F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740230C" w14:textId="715879E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228D6046" w14:textId="6A498B53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6A313735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05F55670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53</w:t>
            </w:r>
          </w:p>
        </w:tc>
        <w:tc>
          <w:tcPr>
            <w:tcW w:w="3686" w:type="dxa"/>
            <w:vAlign w:val="center"/>
          </w:tcPr>
          <w:p w14:paraId="3001BDE9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Cimento provisório eugenol liquido c/20ml comp.: essência de cravo</w:t>
            </w:r>
          </w:p>
        </w:tc>
        <w:tc>
          <w:tcPr>
            <w:tcW w:w="850" w:type="dxa"/>
            <w:vAlign w:val="center"/>
          </w:tcPr>
          <w:p w14:paraId="4DDF6876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FRASCO</w:t>
            </w:r>
          </w:p>
        </w:tc>
        <w:tc>
          <w:tcPr>
            <w:tcW w:w="851" w:type="dxa"/>
            <w:vAlign w:val="center"/>
          </w:tcPr>
          <w:p w14:paraId="0EB76863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134" w:type="dxa"/>
          </w:tcPr>
          <w:p w14:paraId="694E60B1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D2C588F" w14:textId="2272EB76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194E4170" w14:textId="2DBFCE75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268AC0C1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7D1FDE11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54</w:t>
            </w:r>
          </w:p>
        </w:tc>
        <w:tc>
          <w:tcPr>
            <w:tcW w:w="3686" w:type="dxa"/>
            <w:vAlign w:val="center"/>
          </w:tcPr>
          <w:p w14:paraId="4A972F02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Composição hidróxido de cálcio radiopaco c/01 pasta base 13g + 01 tubo pasta catalizadora c/11g +1 bloco de mistura, (hidro C)</w:t>
            </w:r>
          </w:p>
        </w:tc>
        <w:tc>
          <w:tcPr>
            <w:tcW w:w="850" w:type="dxa"/>
            <w:vAlign w:val="center"/>
          </w:tcPr>
          <w:p w14:paraId="24F32AE2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CAIXA</w:t>
            </w:r>
          </w:p>
        </w:tc>
        <w:tc>
          <w:tcPr>
            <w:tcW w:w="851" w:type="dxa"/>
            <w:vAlign w:val="center"/>
          </w:tcPr>
          <w:p w14:paraId="1FC0DAB3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134" w:type="dxa"/>
          </w:tcPr>
          <w:p w14:paraId="7F25B2EC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492BA27" w14:textId="32602802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4BFC3BB1" w14:textId="2DEBB5D6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51C40003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34118295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55</w:t>
            </w:r>
          </w:p>
        </w:tc>
        <w:tc>
          <w:tcPr>
            <w:tcW w:w="3686" w:type="dxa"/>
            <w:vAlign w:val="center"/>
          </w:tcPr>
          <w:p w14:paraId="1ECB5922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Compressa de gaze não estéril, pacote com 500 gazes </w:t>
            </w:r>
          </w:p>
        </w:tc>
        <w:tc>
          <w:tcPr>
            <w:tcW w:w="850" w:type="dxa"/>
            <w:vAlign w:val="center"/>
          </w:tcPr>
          <w:p w14:paraId="7A27405E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PCT</w:t>
            </w:r>
          </w:p>
        </w:tc>
        <w:tc>
          <w:tcPr>
            <w:tcW w:w="851" w:type="dxa"/>
            <w:vAlign w:val="center"/>
          </w:tcPr>
          <w:p w14:paraId="4EDD603E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1134" w:type="dxa"/>
          </w:tcPr>
          <w:p w14:paraId="21EC446B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DC1FB60" w14:textId="46AB95CE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35D544FA" w14:textId="3F9EC91E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4428D509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67416115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56</w:t>
            </w:r>
          </w:p>
        </w:tc>
        <w:tc>
          <w:tcPr>
            <w:tcW w:w="3686" w:type="dxa"/>
            <w:vAlign w:val="center"/>
          </w:tcPr>
          <w:p w14:paraId="52365558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Creme dental c/1.500ppm de flúor, em </w:t>
            </w:r>
            <w:proofErr w:type="spellStart"/>
            <w:r w:rsidRPr="0061562B">
              <w:rPr>
                <w:rFonts w:ascii="Arial" w:hAnsi="Arial" w:cs="Arial"/>
              </w:rPr>
              <w:t>monofluorfosfato</w:t>
            </w:r>
            <w:proofErr w:type="spellEnd"/>
            <w:r w:rsidRPr="0061562B">
              <w:rPr>
                <w:rFonts w:ascii="Arial" w:hAnsi="Arial" w:cs="Arial"/>
              </w:rPr>
              <w:t xml:space="preserve"> de sódio adulto 450 g </w:t>
            </w:r>
          </w:p>
        </w:tc>
        <w:tc>
          <w:tcPr>
            <w:tcW w:w="850" w:type="dxa"/>
            <w:vAlign w:val="center"/>
          </w:tcPr>
          <w:p w14:paraId="0974EE55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65E7F2CA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134" w:type="dxa"/>
          </w:tcPr>
          <w:p w14:paraId="06C2E584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E5A2D44" w14:textId="4996501A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3487432D" w14:textId="268BC4DF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06BCDE2F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6D81A33E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57</w:t>
            </w:r>
          </w:p>
        </w:tc>
        <w:tc>
          <w:tcPr>
            <w:tcW w:w="3686" w:type="dxa"/>
            <w:vAlign w:val="center"/>
          </w:tcPr>
          <w:p w14:paraId="21606DB9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Creme dental c/1.500ppm de flúor, em </w:t>
            </w:r>
            <w:proofErr w:type="spellStart"/>
            <w:r w:rsidRPr="0061562B">
              <w:rPr>
                <w:rFonts w:ascii="Arial" w:hAnsi="Arial" w:cs="Arial"/>
              </w:rPr>
              <w:t>monofluorfosfato</w:t>
            </w:r>
            <w:proofErr w:type="spellEnd"/>
            <w:r w:rsidRPr="0061562B">
              <w:rPr>
                <w:rFonts w:ascii="Arial" w:hAnsi="Arial" w:cs="Arial"/>
              </w:rPr>
              <w:t xml:space="preserve"> de sódio infantil 450 g </w:t>
            </w:r>
          </w:p>
        </w:tc>
        <w:tc>
          <w:tcPr>
            <w:tcW w:w="850" w:type="dxa"/>
            <w:vAlign w:val="center"/>
          </w:tcPr>
          <w:p w14:paraId="0B5E10C7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32B6491B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134" w:type="dxa"/>
          </w:tcPr>
          <w:p w14:paraId="531DCFFD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61F6E19" w14:textId="775E4E65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4ECF6E07" w14:textId="77F26E53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1BE8B59A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16A46A2C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58</w:t>
            </w:r>
          </w:p>
        </w:tc>
        <w:tc>
          <w:tcPr>
            <w:tcW w:w="3686" w:type="dxa"/>
            <w:vAlign w:val="center"/>
          </w:tcPr>
          <w:p w14:paraId="3C89DD32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Detergente enzimático 1 litro</w:t>
            </w:r>
          </w:p>
        </w:tc>
        <w:tc>
          <w:tcPr>
            <w:tcW w:w="850" w:type="dxa"/>
            <w:vAlign w:val="center"/>
          </w:tcPr>
          <w:p w14:paraId="0FF79E62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LITRO</w:t>
            </w:r>
          </w:p>
        </w:tc>
        <w:tc>
          <w:tcPr>
            <w:tcW w:w="851" w:type="dxa"/>
            <w:vAlign w:val="center"/>
          </w:tcPr>
          <w:p w14:paraId="2983D990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1134" w:type="dxa"/>
          </w:tcPr>
          <w:p w14:paraId="3CDD9D5E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23E397C" w14:textId="2A7F6D40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68303185" w14:textId="758EF6E8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5B8F3D8A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498B9934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59</w:t>
            </w:r>
          </w:p>
        </w:tc>
        <w:tc>
          <w:tcPr>
            <w:tcW w:w="3686" w:type="dxa"/>
            <w:vAlign w:val="center"/>
          </w:tcPr>
          <w:p w14:paraId="0B814BF1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Disco de lixa soft </w:t>
            </w:r>
            <w:proofErr w:type="spellStart"/>
            <w:r w:rsidRPr="0061562B">
              <w:rPr>
                <w:rFonts w:ascii="Arial" w:hAnsi="Arial" w:cs="Arial"/>
              </w:rPr>
              <w:t>lex</w:t>
            </w:r>
            <w:proofErr w:type="spellEnd"/>
            <w:r w:rsidRPr="0061562B">
              <w:rPr>
                <w:rFonts w:ascii="Arial" w:hAnsi="Arial" w:cs="Arial"/>
              </w:rPr>
              <w:t xml:space="preserve"> pop </w:t>
            </w:r>
            <w:proofErr w:type="spellStart"/>
            <w:r w:rsidRPr="0061562B">
              <w:rPr>
                <w:rFonts w:ascii="Arial" w:hAnsi="Arial" w:cs="Arial"/>
              </w:rPr>
              <w:t>on</w:t>
            </w:r>
            <w:proofErr w:type="spellEnd"/>
            <w:r w:rsidRPr="0061562B">
              <w:rPr>
                <w:rFonts w:ascii="Arial" w:hAnsi="Arial" w:cs="Arial"/>
              </w:rPr>
              <w:t xml:space="preserve"> 238 b, cor laranja, em aço</w:t>
            </w:r>
          </w:p>
        </w:tc>
        <w:tc>
          <w:tcPr>
            <w:tcW w:w="850" w:type="dxa"/>
            <w:vAlign w:val="center"/>
          </w:tcPr>
          <w:p w14:paraId="7A4B0D2D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2C457321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134" w:type="dxa"/>
          </w:tcPr>
          <w:p w14:paraId="7D6A5310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F5E9585" w14:textId="08A30723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6A9B1C08" w14:textId="71559012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499E013A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2138C0C9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60</w:t>
            </w:r>
          </w:p>
        </w:tc>
        <w:tc>
          <w:tcPr>
            <w:tcW w:w="3686" w:type="dxa"/>
            <w:vAlign w:val="center"/>
          </w:tcPr>
          <w:p w14:paraId="194896D8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Dissolvente de gesso solvente-gesso-</w:t>
            </w:r>
            <w:proofErr w:type="spellStart"/>
            <w:r w:rsidRPr="0061562B">
              <w:rPr>
                <w:rFonts w:ascii="Arial" w:hAnsi="Arial" w:cs="Arial"/>
              </w:rPr>
              <w:t>asfer</w:t>
            </w:r>
            <w:proofErr w:type="spellEnd"/>
            <w:r w:rsidRPr="0061562B">
              <w:rPr>
                <w:rFonts w:ascii="Arial" w:hAnsi="Arial" w:cs="Arial"/>
              </w:rPr>
              <w:t xml:space="preserve"> embalagem com 1 litro </w:t>
            </w:r>
          </w:p>
        </w:tc>
        <w:tc>
          <w:tcPr>
            <w:tcW w:w="850" w:type="dxa"/>
            <w:vAlign w:val="center"/>
          </w:tcPr>
          <w:p w14:paraId="10CF9C50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LITRO</w:t>
            </w:r>
          </w:p>
        </w:tc>
        <w:tc>
          <w:tcPr>
            <w:tcW w:w="851" w:type="dxa"/>
            <w:vAlign w:val="center"/>
          </w:tcPr>
          <w:p w14:paraId="07AC5340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134" w:type="dxa"/>
          </w:tcPr>
          <w:p w14:paraId="1B02016E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9027BD7" w14:textId="7A84F1E1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6F55CCC8" w14:textId="594041F1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7F618DC0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4DA1EF8D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61</w:t>
            </w:r>
          </w:p>
        </w:tc>
        <w:tc>
          <w:tcPr>
            <w:tcW w:w="3686" w:type="dxa"/>
            <w:vAlign w:val="center"/>
          </w:tcPr>
          <w:p w14:paraId="586FDA20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Embalagem p/ esterilização </w:t>
            </w:r>
            <w:proofErr w:type="gramStart"/>
            <w:r w:rsidRPr="0061562B">
              <w:rPr>
                <w:rFonts w:ascii="Arial" w:hAnsi="Arial" w:cs="Arial"/>
              </w:rPr>
              <w:t>SMS(</w:t>
            </w:r>
            <w:proofErr w:type="gramEnd"/>
            <w:r w:rsidRPr="0061562B">
              <w:rPr>
                <w:rFonts w:ascii="Arial" w:hAnsi="Arial" w:cs="Arial"/>
              </w:rPr>
              <w:t>30x30) 100 unidades</w:t>
            </w:r>
          </w:p>
        </w:tc>
        <w:tc>
          <w:tcPr>
            <w:tcW w:w="850" w:type="dxa"/>
            <w:vAlign w:val="center"/>
          </w:tcPr>
          <w:p w14:paraId="560FD8A9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PCT</w:t>
            </w:r>
          </w:p>
        </w:tc>
        <w:tc>
          <w:tcPr>
            <w:tcW w:w="851" w:type="dxa"/>
            <w:vAlign w:val="center"/>
          </w:tcPr>
          <w:p w14:paraId="38F7BFD5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90</w:t>
            </w:r>
          </w:p>
        </w:tc>
        <w:tc>
          <w:tcPr>
            <w:tcW w:w="1134" w:type="dxa"/>
          </w:tcPr>
          <w:p w14:paraId="3A96989D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3873290" w14:textId="112EA879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44AB6C2B" w14:textId="4601EF5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38AEF771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5C8800AD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62</w:t>
            </w:r>
          </w:p>
        </w:tc>
        <w:tc>
          <w:tcPr>
            <w:tcW w:w="3686" w:type="dxa"/>
            <w:vAlign w:val="center"/>
          </w:tcPr>
          <w:p w14:paraId="688EC57C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Embalagem p/ esterilização </w:t>
            </w:r>
            <w:proofErr w:type="gramStart"/>
            <w:r w:rsidRPr="0061562B">
              <w:rPr>
                <w:rFonts w:ascii="Arial" w:hAnsi="Arial" w:cs="Arial"/>
              </w:rPr>
              <w:t>SMS(</w:t>
            </w:r>
            <w:proofErr w:type="gramEnd"/>
            <w:r w:rsidRPr="0061562B">
              <w:rPr>
                <w:rFonts w:ascii="Arial" w:hAnsi="Arial" w:cs="Arial"/>
              </w:rPr>
              <w:t>50x50) 100 unidades</w:t>
            </w:r>
          </w:p>
        </w:tc>
        <w:tc>
          <w:tcPr>
            <w:tcW w:w="850" w:type="dxa"/>
            <w:vAlign w:val="center"/>
          </w:tcPr>
          <w:p w14:paraId="483B21AE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PCT</w:t>
            </w:r>
          </w:p>
        </w:tc>
        <w:tc>
          <w:tcPr>
            <w:tcW w:w="851" w:type="dxa"/>
            <w:vAlign w:val="center"/>
          </w:tcPr>
          <w:p w14:paraId="1F87DED0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134" w:type="dxa"/>
          </w:tcPr>
          <w:p w14:paraId="75B8886C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A7B99CB" w14:textId="5347BE16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32C7DE7C" w14:textId="025437E6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192E85C0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2B576CF7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lastRenderedPageBreak/>
              <w:t>63</w:t>
            </w:r>
          </w:p>
        </w:tc>
        <w:tc>
          <w:tcPr>
            <w:tcW w:w="3686" w:type="dxa"/>
            <w:vAlign w:val="center"/>
          </w:tcPr>
          <w:p w14:paraId="53FBFB13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Escova dental adulto, cerdas macias,32 tufos, cabo reto</w:t>
            </w:r>
          </w:p>
        </w:tc>
        <w:tc>
          <w:tcPr>
            <w:tcW w:w="850" w:type="dxa"/>
            <w:vAlign w:val="center"/>
          </w:tcPr>
          <w:p w14:paraId="04DBDC5A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01A11103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500</w:t>
            </w:r>
          </w:p>
        </w:tc>
        <w:tc>
          <w:tcPr>
            <w:tcW w:w="1134" w:type="dxa"/>
          </w:tcPr>
          <w:p w14:paraId="6939553F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B1648EE" w14:textId="73F1273A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40F885B7" w14:textId="057AD084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52235EBE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28CDE4D4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64</w:t>
            </w:r>
          </w:p>
        </w:tc>
        <w:tc>
          <w:tcPr>
            <w:tcW w:w="3686" w:type="dxa"/>
            <w:vAlign w:val="center"/>
          </w:tcPr>
          <w:p w14:paraId="7DD056D4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Escova dental infantil, cerdas macias, cabeça pequena,28 tufos</w:t>
            </w:r>
          </w:p>
        </w:tc>
        <w:tc>
          <w:tcPr>
            <w:tcW w:w="850" w:type="dxa"/>
            <w:vAlign w:val="center"/>
          </w:tcPr>
          <w:p w14:paraId="3C9FFD99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60D0B6B7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500</w:t>
            </w:r>
          </w:p>
        </w:tc>
        <w:tc>
          <w:tcPr>
            <w:tcW w:w="1134" w:type="dxa"/>
          </w:tcPr>
          <w:p w14:paraId="216F08CD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1FE660B" w14:textId="539E067C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579D8C7C" w14:textId="706B952A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7AAB5FA5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31F675DE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65</w:t>
            </w:r>
          </w:p>
        </w:tc>
        <w:tc>
          <w:tcPr>
            <w:tcW w:w="3686" w:type="dxa"/>
            <w:vAlign w:val="center"/>
          </w:tcPr>
          <w:p w14:paraId="57148D21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Escova Robson com cerda reta branca</w:t>
            </w:r>
          </w:p>
        </w:tc>
        <w:tc>
          <w:tcPr>
            <w:tcW w:w="850" w:type="dxa"/>
            <w:vAlign w:val="center"/>
          </w:tcPr>
          <w:p w14:paraId="4A770FC4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54A4B7CE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1500</w:t>
            </w:r>
          </w:p>
        </w:tc>
        <w:tc>
          <w:tcPr>
            <w:tcW w:w="1134" w:type="dxa"/>
          </w:tcPr>
          <w:p w14:paraId="1E38F414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E2C3F5D" w14:textId="6A466F74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1287B159" w14:textId="2B2EB771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7181E24F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1B81459D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66</w:t>
            </w:r>
          </w:p>
        </w:tc>
        <w:tc>
          <w:tcPr>
            <w:tcW w:w="3686" w:type="dxa"/>
            <w:vAlign w:val="center"/>
          </w:tcPr>
          <w:p w14:paraId="49585780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Espelho número 5, em aço inoxidável com cabo </w:t>
            </w:r>
            <w:proofErr w:type="spellStart"/>
            <w:r w:rsidRPr="0061562B">
              <w:rPr>
                <w:rFonts w:ascii="Arial" w:hAnsi="Arial" w:cs="Arial"/>
              </w:rPr>
              <w:t>golgram</w:t>
            </w:r>
            <w:proofErr w:type="spellEnd"/>
            <w:r w:rsidRPr="0061562B">
              <w:rPr>
                <w:rFonts w:ascii="Arial" w:hAnsi="Arial" w:cs="Arial"/>
              </w:rPr>
              <w:t xml:space="preserve"> dimensões </w:t>
            </w:r>
            <w:r w:rsidRPr="0061562B">
              <w:rPr>
                <w:rFonts w:ascii="Arial" w:hAnsi="Arial" w:cs="Arial"/>
                <w:color w:val="000000" w:themeColor="text1"/>
                <w:spacing w:val="4"/>
                <w:shd w:val="clear" w:color="auto" w:fill="FFFFFF"/>
              </w:rPr>
              <w:t>136 x 24,50 x 6,35 mm</w:t>
            </w:r>
          </w:p>
        </w:tc>
        <w:tc>
          <w:tcPr>
            <w:tcW w:w="850" w:type="dxa"/>
            <w:vAlign w:val="center"/>
          </w:tcPr>
          <w:p w14:paraId="5D219D91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6DA6BC3C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134" w:type="dxa"/>
          </w:tcPr>
          <w:p w14:paraId="1ACABEAB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0902D9A" w14:textId="3A403F05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263244B0" w14:textId="4DBE7BE8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70810166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1ED3F0C1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67</w:t>
            </w:r>
          </w:p>
        </w:tc>
        <w:tc>
          <w:tcPr>
            <w:tcW w:w="3686" w:type="dxa"/>
            <w:vAlign w:val="center"/>
          </w:tcPr>
          <w:p w14:paraId="43C7DFEC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Esponja hemostática de colágeno (gelatina) liofilizado de origem porcina, reabsorvível, altamente porosa, com ação hemostática e cicatrizante. Embalagem com 10 unidades</w:t>
            </w:r>
          </w:p>
        </w:tc>
        <w:tc>
          <w:tcPr>
            <w:tcW w:w="850" w:type="dxa"/>
            <w:vAlign w:val="center"/>
          </w:tcPr>
          <w:p w14:paraId="65E64955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CAIXA</w:t>
            </w:r>
          </w:p>
        </w:tc>
        <w:tc>
          <w:tcPr>
            <w:tcW w:w="851" w:type="dxa"/>
            <w:vAlign w:val="center"/>
          </w:tcPr>
          <w:p w14:paraId="4E983199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134" w:type="dxa"/>
          </w:tcPr>
          <w:p w14:paraId="22472F36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FB38DC1" w14:textId="1FA44C00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6651F06A" w14:textId="7D0451DF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7E26BA7B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201F9FAA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68</w:t>
            </w:r>
          </w:p>
        </w:tc>
        <w:tc>
          <w:tcPr>
            <w:tcW w:w="3686" w:type="dxa"/>
            <w:vAlign w:val="center"/>
          </w:tcPr>
          <w:p w14:paraId="783D0F1A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Evidenciador de placas fucsina básica c/60 pastilhas pote, </w:t>
            </w:r>
            <w:proofErr w:type="spellStart"/>
            <w:r w:rsidRPr="0061562B">
              <w:rPr>
                <w:rFonts w:ascii="Arial" w:hAnsi="Arial" w:cs="Arial"/>
              </w:rPr>
              <w:t>meviplac</w:t>
            </w:r>
            <w:proofErr w:type="spellEnd"/>
            <w:r w:rsidRPr="0061562B">
              <w:rPr>
                <w:rFonts w:ascii="Arial" w:hAnsi="Arial" w:cs="Arial"/>
              </w:rPr>
              <w:t>.</w:t>
            </w:r>
          </w:p>
        </w:tc>
        <w:tc>
          <w:tcPr>
            <w:tcW w:w="850" w:type="dxa"/>
            <w:vAlign w:val="center"/>
          </w:tcPr>
          <w:p w14:paraId="59794A2F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FRASCO</w:t>
            </w:r>
          </w:p>
        </w:tc>
        <w:tc>
          <w:tcPr>
            <w:tcW w:w="851" w:type="dxa"/>
            <w:vAlign w:val="center"/>
          </w:tcPr>
          <w:p w14:paraId="1D1FE317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134" w:type="dxa"/>
          </w:tcPr>
          <w:p w14:paraId="14F19B5F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B57A00D" w14:textId="29C5C8DB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1BA4037E" w14:textId="23B74251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262CCFF0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2ECD0C5A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69</w:t>
            </w:r>
          </w:p>
        </w:tc>
        <w:tc>
          <w:tcPr>
            <w:tcW w:w="3686" w:type="dxa"/>
            <w:vAlign w:val="center"/>
          </w:tcPr>
          <w:p w14:paraId="0B5FA25A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Filme radiológico adulto, consegue diagnosticar cáries, lesões periodontais, absorção óssea, tratamento de canal, caixa com 150 filmes. Tamanho 30,5x40,5 mm</w:t>
            </w:r>
          </w:p>
        </w:tc>
        <w:tc>
          <w:tcPr>
            <w:tcW w:w="850" w:type="dxa"/>
            <w:vAlign w:val="center"/>
          </w:tcPr>
          <w:p w14:paraId="6EE41F60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CAIXA</w:t>
            </w:r>
          </w:p>
        </w:tc>
        <w:tc>
          <w:tcPr>
            <w:tcW w:w="851" w:type="dxa"/>
            <w:vAlign w:val="center"/>
          </w:tcPr>
          <w:p w14:paraId="4094870F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134" w:type="dxa"/>
          </w:tcPr>
          <w:p w14:paraId="6946C533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D0E148E" w14:textId="4877DF36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403757B7" w14:textId="39BB06E4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19F240FA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2031F677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70</w:t>
            </w:r>
          </w:p>
        </w:tc>
        <w:tc>
          <w:tcPr>
            <w:tcW w:w="3686" w:type="dxa"/>
            <w:vAlign w:val="center"/>
          </w:tcPr>
          <w:p w14:paraId="37C909A0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Filme radiológico infantil, consegue diagnosticar cáries, lesões periodontais, absorção óssea, tratamento de canal.  Caixa com 150 filmes.22 mm x 35 mm</w:t>
            </w:r>
          </w:p>
        </w:tc>
        <w:tc>
          <w:tcPr>
            <w:tcW w:w="850" w:type="dxa"/>
            <w:vAlign w:val="center"/>
          </w:tcPr>
          <w:p w14:paraId="36830329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CAIXA</w:t>
            </w:r>
          </w:p>
        </w:tc>
        <w:tc>
          <w:tcPr>
            <w:tcW w:w="851" w:type="dxa"/>
            <w:vAlign w:val="center"/>
          </w:tcPr>
          <w:p w14:paraId="5B1D1309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134" w:type="dxa"/>
          </w:tcPr>
          <w:p w14:paraId="64FC58DD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57023A1" w14:textId="57041E5C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3A13856C" w14:textId="540D9ED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0968A73F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7DB367E5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71</w:t>
            </w:r>
          </w:p>
        </w:tc>
        <w:tc>
          <w:tcPr>
            <w:tcW w:w="3686" w:type="dxa"/>
            <w:vAlign w:val="center"/>
          </w:tcPr>
          <w:p w14:paraId="66A5BB6B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Fio agulhado de seda 4.0,45cm,1,7cm,1/2circ </w:t>
            </w:r>
            <w:proofErr w:type="spellStart"/>
            <w:r w:rsidRPr="0061562B">
              <w:rPr>
                <w:rFonts w:ascii="Arial" w:hAnsi="Arial" w:cs="Arial"/>
              </w:rPr>
              <w:t>triang</w:t>
            </w:r>
            <w:proofErr w:type="spellEnd"/>
            <w:r w:rsidRPr="0061562B">
              <w:rPr>
                <w:rFonts w:ascii="Arial" w:hAnsi="Arial" w:cs="Arial"/>
              </w:rPr>
              <w:t xml:space="preserve"> c/24 unidades m - </w:t>
            </w:r>
            <w:proofErr w:type="spellStart"/>
            <w:r w:rsidRPr="0061562B">
              <w:rPr>
                <w:rFonts w:ascii="Arial" w:hAnsi="Arial" w:cs="Arial"/>
              </w:rPr>
              <w:t>tecnofio</w:t>
            </w:r>
            <w:proofErr w:type="spellEnd"/>
          </w:p>
        </w:tc>
        <w:tc>
          <w:tcPr>
            <w:tcW w:w="850" w:type="dxa"/>
            <w:vAlign w:val="center"/>
          </w:tcPr>
          <w:p w14:paraId="7F13E231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CAIXA</w:t>
            </w:r>
          </w:p>
        </w:tc>
        <w:tc>
          <w:tcPr>
            <w:tcW w:w="851" w:type="dxa"/>
            <w:vAlign w:val="center"/>
          </w:tcPr>
          <w:p w14:paraId="38D96857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134" w:type="dxa"/>
          </w:tcPr>
          <w:p w14:paraId="0DD8BFDA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78492DF" w14:textId="6FEEE098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04033082" w14:textId="3A2B0DA5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7858C9B3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0EE4E253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72</w:t>
            </w:r>
          </w:p>
        </w:tc>
        <w:tc>
          <w:tcPr>
            <w:tcW w:w="3686" w:type="dxa"/>
            <w:vAlign w:val="center"/>
          </w:tcPr>
          <w:p w14:paraId="7DCB33BC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Fio agulhado nylon 4.0, 45 cm caixa com 100 unidades </w:t>
            </w:r>
          </w:p>
        </w:tc>
        <w:tc>
          <w:tcPr>
            <w:tcW w:w="850" w:type="dxa"/>
            <w:vAlign w:val="center"/>
          </w:tcPr>
          <w:p w14:paraId="778CAC3A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CAIXA</w:t>
            </w:r>
          </w:p>
        </w:tc>
        <w:tc>
          <w:tcPr>
            <w:tcW w:w="851" w:type="dxa"/>
            <w:vAlign w:val="center"/>
          </w:tcPr>
          <w:p w14:paraId="6AB833DD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134" w:type="dxa"/>
          </w:tcPr>
          <w:p w14:paraId="1AB88151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7AA9CCC" w14:textId="20B75879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274E0D16" w14:textId="34C9D22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76D5A295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013EC786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73</w:t>
            </w:r>
          </w:p>
        </w:tc>
        <w:tc>
          <w:tcPr>
            <w:tcW w:w="3686" w:type="dxa"/>
            <w:vAlign w:val="center"/>
          </w:tcPr>
          <w:p w14:paraId="60791DF2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Fio agulhado nylon 5.0, 45cm caixa com 100 unidades </w:t>
            </w:r>
          </w:p>
        </w:tc>
        <w:tc>
          <w:tcPr>
            <w:tcW w:w="850" w:type="dxa"/>
            <w:vAlign w:val="center"/>
          </w:tcPr>
          <w:p w14:paraId="217EA495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CAIXA</w:t>
            </w:r>
          </w:p>
        </w:tc>
        <w:tc>
          <w:tcPr>
            <w:tcW w:w="851" w:type="dxa"/>
            <w:vAlign w:val="center"/>
          </w:tcPr>
          <w:p w14:paraId="127CBB01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134" w:type="dxa"/>
          </w:tcPr>
          <w:p w14:paraId="1491F0E7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61EC4CB" w14:textId="3D9004D9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757078C2" w14:textId="5916DB23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3A2E9A32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7CCB34EC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74</w:t>
            </w:r>
          </w:p>
        </w:tc>
        <w:tc>
          <w:tcPr>
            <w:tcW w:w="3686" w:type="dxa"/>
            <w:vAlign w:val="center"/>
          </w:tcPr>
          <w:p w14:paraId="1ABA393F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Fio dental </w:t>
            </w:r>
            <w:proofErr w:type="spellStart"/>
            <w:r w:rsidRPr="0061562B">
              <w:rPr>
                <w:rFonts w:ascii="Arial" w:hAnsi="Arial" w:cs="Arial"/>
              </w:rPr>
              <w:t>bio</w:t>
            </w:r>
            <w:proofErr w:type="spellEnd"/>
            <w:r w:rsidRPr="0061562B">
              <w:rPr>
                <w:rFonts w:ascii="Arial" w:hAnsi="Arial" w:cs="Arial"/>
              </w:rPr>
              <w:t xml:space="preserve"> oral (</w:t>
            </w:r>
            <w:proofErr w:type="spellStart"/>
            <w:r w:rsidRPr="0061562B">
              <w:rPr>
                <w:rFonts w:ascii="Arial" w:hAnsi="Arial" w:cs="Arial"/>
              </w:rPr>
              <w:t>predent</w:t>
            </w:r>
            <w:proofErr w:type="spellEnd"/>
            <w:r w:rsidRPr="0061562B">
              <w:rPr>
                <w:rFonts w:ascii="Arial" w:hAnsi="Arial" w:cs="Arial"/>
              </w:rPr>
              <w:t xml:space="preserve">) 500mts </w:t>
            </w:r>
          </w:p>
        </w:tc>
        <w:tc>
          <w:tcPr>
            <w:tcW w:w="850" w:type="dxa"/>
            <w:vAlign w:val="center"/>
          </w:tcPr>
          <w:p w14:paraId="7532F4EF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3EEB66DE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134" w:type="dxa"/>
          </w:tcPr>
          <w:p w14:paraId="77990008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7D617CE" w14:textId="5CE1B38A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1B5C2CC7" w14:textId="59B1AF90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05DB72E8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28DE4A14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75</w:t>
            </w:r>
          </w:p>
        </w:tc>
        <w:tc>
          <w:tcPr>
            <w:tcW w:w="3686" w:type="dxa"/>
            <w:vAlign w:val="center"/>
          </w:tcPr>
          <w:p w14:paraId="72CCB9E7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Fita zebrada p/ autoclave 19mmx30m</w:t>
            </w:r>
          </w:p>
        </w:tc>
        <w:tc>
          <w:tcPr>
            <w:tcW w:w="850" w:type="dxa"/>
            <w:vAlign w:val="center"/>
          </w:tcPr>
          <w:p w14:paraId="3304CE8D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5A74C5F9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1134" w:type="dxa"/>
          </w:tcPr>
          <w:p w14:paraId="6496A5D1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CDBB7A0" w14:textId="10A91FE0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24204A9F" w14:textId="433891D1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40CFC57E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4ED3EA26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76</w:t>
            </w:r>
          </w:p>
        </w:tc>
        <w:tc>
          <w:tcPr>
            <w:tcW w:w="3686" w:type="dxa"/>
            <w:vAlign w:val="center"/>
          </w:tcPr>
          <w:p w14:paraId="32CA92AA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Fixador para Raio X odontológico, indicado para fixação da imagem b película de Filme. Composição: Bissulfeto de sódio, Sulfato de alumínio e amônia, 500 ml</w:t>
            </w:r>
          </w:p>
        </w:tc>
        <w:tc>
          <w:tcPr>
            <w:tcW w:w="850" w:type="dxa"/>
            <w:vAlign w:val="center"/>
          </w:tcPr>
          <w:p w14:paraId="20695BF3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FRASCO</w:t>
            </w:r>
          </w:p>
        </w:tc>
        <w:tc>
          <w:tcPr>
            <w:tcW w:w="851" w:type="dxa"/>
            <w:vAlign w:val="center"/>
          </w:tcPr>
          <w:p w14:paraId="04F94B1A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134" w:type="dxa"/>
          </w:tcPr>
          <w:p w14:paraId="58A45ADC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AC2E568" w14:textId="6C3ED6AA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51E7B320" w14:textId="41BE2C7F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0412D00F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7DD837B4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77</w:t>
            </w:r>
          </w:p>
        </w:tc>
        <w:tc>
          <w:tcPr>
            <w:tcW w:w="3686" w:type="dxa"/>
            <w:vAlign w:val="center"/>
          </w:tcPr>
          <w:p w14:paraId="6ADDF8C9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Flúor gel neutro 200ml, c/fluoreto de sódio 2%, ação em 1 minuto</w:t>
            </w:r>
          </w:p>
        </w:tc>
        <w:tc>
          <w:tcPr>
            <w:tcW w:w="850" w:type="dxa"/>
            <w:vAlign w:val="center"/>
          </w:tcPr>
          <w:p w14:paraId="609E35B9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FRASCO</w:t>
            </w:r>
          </w:p>
        </w:tc>
        <w:tc>
          <w:tcPr>
            <w:tcW w:w="851" w:type="dxa"/>
            <w:vAlign w:val="center"/>
          </w:tcPr>
          <w:p w14:paraId="307FDA0B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134" w:type="dxa"/>
          </w:tcPr>
          <w:p w14:paraId="618D67C2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3DC97B0" w14:textId="37BDDDFA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30B3FD8D" w14:textId="09F9917F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44173258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60C48E03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78</w:t>
            </w:r>
          </w:p>
        </w:tc>
        <w:tc>
          <w:tcPr>
            <w:tcW w:w="3686" w:type="dxa"/>
            <w:vAlign w:val="center"/>
          </w:tcPr>
          <w:p w14:paraId="6F88FCA0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Fórceps 27 infantil </w:t>
            </w:r>
          </w:p>
        </w:tc>
        <w:tc>
          <w:tcPr>
            <w:tcW w:w="850" w:type="dxa"/>
            <w:vAlign w:val="center"/>
          </w:tcPr>
          <w:p w14:paraId="755089C5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2DC25051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134" w:type="dxa"/>
          </w:tcPr>
          <w:p w14:paraId="09E23F4A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28FEFBF" w14:textId="464F682A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36ED2E55" w14:textId="6F5BE17B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3EF87B91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48F32E0A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79</w:t>
            </w:r>
          </w:p>
        </w:tc>
        <w:tc>
          <w:tcPr>
            <w:tcW w:w="3686" w:type="dxa"/>
            <w:vAlign w:val="center"/>
          </w:tcPr>
          <w:p w14:paraId="343A07D5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Fórceps 44 infantil </w:t>
            </w:r>
          </w:p>
        </w:tc>
        <w:tc>
          <w:tcPr>
            <w:tcW w:w="850" w:type="dxa"/>
            <w:vAlign w:val="center"/>
          </w:tcPr>
          <w:p w14:paraId="314B33D2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2D0FD708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134" w:type="dxa"/>
          </w:tcPr>
          <w:p w14:paraId="4703F28B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3B91C48" w14:textId="32E61DCD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7F7ECFD8" w14:textId="41120D86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1C37F05A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5DA94B4E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80</w:t>
            </w:r>
          </w:p>
        </w:tc>
        <w:tc>
          <w:tcPr>
            <w:tcW w:w="3686" w:type="dxa"/>
            <w:vAlign w:val="center"/>
          </w:tcPr>
          <w:p w14:paraId="42BAE32D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Fórceps 69 infantil </w:t>
            </w:r>
          </w:p>
        </w:tc>
        <w:tc>
          <w:tcPr>
            <w:tcW w:w="850" w:type="dxa"/>
            <w:vAlign w:val="center"/>
          </w:tcPr>
          <w:p w14:paraId="16AA0825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14074245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134" w:type="dxa"/>
          </w:tcPr>
          <w:p w14:paraId="2E3240D5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58607D6" w14:textId="6C9DB58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31E7947B" w14:textId="7949F2CD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5EA6FD33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290C72FB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81</w:t>
            </w:r>
          </w:p>
        </w:tc>
        <w:tc>
          <w:tcPr>
            <w:tcW w:w="3686" w:type="dxa"/>
            <w:vAlign w:val="center"/>
          </w:tcPr>
          <w:p w14:paraId="5DA3C932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Fórceps adulto 17</w:t>
            </w:r>
          </w:p>
        </w:tc>
        <w:tc>
          <w:tcPr>
            <w:tcW w:w="850" w:type="dxa"/>
            <w:vAlign w:val="center"/>
          </w:tcPr>
          <w:p w14:paraId="6F6A5DF9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5EA41F5A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134" w:type="dxa"/>
          </w:tcPr>
          <w:p w14:paraId="3B99260E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953B050" w14:textId="24F49EEE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7A9FC720" w14:textId="5781DF0F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41FEFC4A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474C80FE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82</w:t>
            </w:r>
          </w:p>
        </w:tc>
        <w:tc>
          <w:tcPr>
            <w:tcW w:w="3686" w:type="dxa"/>
            <w:vAlign w:val="center"/>
          </w:tcPr>
          <w:p w14:paraId="5CFD6697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Fórceps adulto 18R </w:t>
            </w:r>
          </w:p>
        </w:tc>
        <w:tc>
          <w:tcPr>
            <w:tcW w:w="850" w:type="dxa"/>
            <w:vAlign w:val="center"/>
          </w:tcPr>
          <w:p w14:paraId="0055924A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6DD9D5C8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134" w:type="dxa"/>
          </w:tcPr>
          <w:p w14:paraId="5C83E507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8EB3CA3" w14:textId="2C57310B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53821F7E" w14:textId="280150BC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5E494168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6E2182B7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lastRenderedPageBreak/>
              <w:t>83</w:t>
            </w:r>
          </w:p>
        </w:tc>
        <w:tc>
          <w:tcPr>
            <w:tcW w:w="3686" w:type="dxa"/>
            <w:vAlign w:val="center"/>
          </w:tcPr>
          <w:p w14:paraId="16A08C89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Formo cresol c/10ml composição: </w:t>
            </w:r>
            <w:proofErr w:type="spellStart"/>
            <w:r w:rsidRPr="0061562B">
              <w:rPr>
                <w:rFonts w:ascii="Arial" w:hAnsi="Arial" w:cs="Arial"/>
              </w:rPr>
              <w:t>orto</w:t>
            </w:r>
            <w:proofErr w:type="spellEnd"/>
            <w:r w:rsidRPr="0061562B">
              <w:rPr>
                <w:rFonts w:ascii="Arial" w:hAnsi="Arial" w:cs="Arial"/>
              </w:rPr>
              <w:t>-cresol, glicerina, álcool etílico 96</w:t>
            </w:r>
          </w:p>
        </w:tc>
        <w:tc>
          <w:tcPr>
            <w:tcW w:w="850" w:type="dxa"/>
            <w:vAlign w:val="center"/>
          </w:tcPr>
          <w:p w14:paraId="283C2688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FRASCO</w:t>
            </w:r>
          </w:p>
        </w:tc>
        <w:tc>
          <w:tcPr>
            <w:tcW w:w="851" w:type="dxa"/>
            <w:vAlign w:val="center"/>
          </w:tcPr>
          <w:p w14:paraId="269F032E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134" w:type="dxa"/>
          </w:tcPr>
          <w:p w14:paraId="61BD304D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D49B209" w14:textId="5582F8B0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4F3FD132" w14:textId="1C8B613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48CDB92E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3B5F0F3E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84</w:t>
            </w:r>
          </w:p>
        </w:tc>
        <w:tc>
          <w:tcPr>
            <w:tcW w:w="3686" w:type="dxa"/>
            <w:vAlign w:val="center"/>
          </w:tcPr>
          <w:p w14:paraId="48D89CE8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Fosfato de zinco liquido 10 ml</w:t>
            </w:r>
          </w:p>
        </w:tc>
        <w:tc>
          <w:tcPr>
            <w:tcW w:w="850" w:type="dxa"/>
            <w:vAlign w:val="center"/>
          </w:tcPr>
          <w:p w14:paraId="390852E3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0F60A9CE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134" w:type="dxa"/>
          </w:tcPr>
          <w:p w14:paraId="4E60C574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A5F076D" w14:textId="2A1D3653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7AAC8DED" w14:textId="3DB9E299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1CF2EAEB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1745EBC3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85</w:t>
            </w:r>
          </w:p>
        </w:tc>
        <w:tc>
          <w:tcPr>
            <w:tcW w:w="3686" w:type="dxa"/>
            <w:vAlign w:val="center"/>
          </w:tcPr>
          <w:p w14:paraId="70724757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Fosfato de zinco pó 28 g </w:t>
            </w:r>
          </w:p>
        </w:tc>
        <w:tc>
          <w:tcPr>
            <w:tcW w:w="850" w:type="dxa"/>
            <w:vAlign w:val="center"/>
          </w:tcPr>
          <w:p w14:paraId="6B27DAF3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73079057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134" w:type="dxa"/>
          </w:tcPr>
          <w:p w14:paraId="6AC86EEB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4394163" w14:textId="6B66764D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238E161C" w14:textId="54D55BD0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080D9991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2E2AFC6F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86</w:t>
            </w:r>
          </w:p>
        </w:tc>
        <w:tc>
          <w:tcPr>
            <w:tcW w:w="3686" w:type="dxa"/>
            <w:vAlign w:val="center"/>
          </w:tcPr>
          <w:p w14:paraId="4222F79B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Gesso tipo </w:t>
            </w:r>
            <w:proofErr w:type="gramStart"/>
            <w:r w:rsidRPr="0061562B">
              <w:rPr>
                <w:rFonts w:ascii="Arial" w:hAnsi="Arial" w:cs="Arial"/>
              </w:rPr>
              <w:t>IV(</w:t>
            </w:r>
            <w:proofErr w:type="gramEnd"/>
            <w:r w:rsidRPr="0061562B">
              <w:rPr>
                <w:rFonts w:ascii="Arial" w:hAnsi="Arial" w:cs="Arial"/>
              </w:rPr>
              <w:t>prótese) 1 kg</w:t>
            </w:r>
          </w:p>
        </w:tc>
        <w:tc>
          <w:tcPr>
            <w:tcW w:w="850" w:type="dxa"/>
            <w:vAlign w:val="center"/>
          </w:tcPr>
          <w:p w14:paraId="5281C183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PCT</w:t>
            </w:r>
          </w:p>
        </w:tc>
        <w:tc>
          <w:tcPr>
            <w:tcW w:w="851" w:type="dxa"/>
            <w:vAlign w:val="center"/>
          </w:tcPr>
          <w:p w14:paraId="56E98E03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1134" w:type="dxa"/>
          </w:tcPr>
          <w:p w14:paraId="052EC01F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8F9F79C" w14:textId="18300D83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089CF271" w14:textId="068310FE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06D84FFF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0CC91237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87</w:t>
            </w:r>
          </w:p>
        </w:tc>
        <w:tc>
          <w:tcPr>
            <w:tcW w:w="3686" w:type="dxa"/>
            <w:vAlign w:val="center"/>
          </w:tcPr>
          <w:p w14:paraId="18CC86D9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proofErr w:type="spellStart"/>
            <w:r w:rsidRPr="0061562B">
              <w:rPr>
                <w:rFonts w:ascii="Arial" w:hAnsi="Arial" w:cs="Arial"/>
              </w:rPr>
              <w:t>Hemostop</w:t>
            </w:r>
            <w:proofErr w:type="spellEnd"/>
            <w:r w:rsidRPr="0061562B">
              <w:rPr>
                <w:rFonts w:ascii="Arial" w:hAnsi="Arial" w:cs="Arial"/>
              </w:rPr>
              <w:t xml:space="preserve"> líquido, solução hemostática a base de cloreto de alumínio. Indicada para uso em pequenas cirurgias e nos casos onde um controle de sangramento se faz necessário. Embalagem de 10 ml</w:t>
            </w:r>
          </w:p>
        </w:tc>
        <w:tc>
          <w:tcPr>
            <w:tcW w:w="850" w:type="dxa"/>
            <w:vAlign w:val="center"/>
          </w:tcPr>
          <w:p w14:paraId="795DF584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FRASCO</w:t>
            </w:r>
          </w:p>
        </w:tc>
        <w:tc>
          <w:tcPr>
            <w:tcW w:w="851" w:type="dxa"/>
            <w:vAlign w:val="center"/>
          </w:tcPr>
          <w:p w14:paraId="24A0BC1F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134" w:type="dxa"/>
          </w:tcPr>
          <w:p w14:paraId="57AA8B76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55DABC8" w14:textId="6D2F8ECD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3593EC2D" w14:textId="548646F5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0841D165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33818E5A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88</w:t>
            </w:r>
          </w:p>
        </w:tc>
        <w:tc>
          <w:tcPr>
            <w:tcW w:w="3686" w:type="dxa"/>
            <w:vAlign w:val="center"/>
          </w:tcPr>
          <w:p w14:paraId="0C3EECB0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Hidróxido de cálcio P.A c/10g. m-hidróxido de cálcio P.A f-biodinâmica</w:t>
            </w:r>
          </w:p>
        </w:tc>
        <w:tc>
          <w:tcPr>
            <w:tcW w:w="850" w:type="dxa"/>
            <w:vAlign w:val="center"/>
          </w:tcPr>
          <w:p w14:paraId="650AD52E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FRASCO</w:t>
            </w:r>
          </w:p>
        </w:tc>
        <w:tc>
          <w:tcPr>
            <w:tcW w:w="851" w:type="dxa"/>
            <w:vAlign w:val="center"/>
          </w:tcPr>
          <w:p w14:paraId="6BA13D38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134" w:type="dxa"/>
          </w:tcPr>
          <w:p w14:paraId="732B9770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3B682AF" w14:textId="3E5D01D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2BC0386F" w14:textId="111C70F9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4D8E6C91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600AC5B7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89</w:t>
            </w:r>
          </w:p>
        </w:tc>
        <w:tc>
          <w:tcPr>
            <w:tcW w:w="3686" w:type="dxa"/>
            <w:vAlign w:val="center"/>
          </w:tcPr>
          <w:p w14:paraId="184FD5E6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Lidocaína 2% com adrenalina, anestesia por infiltração dental, anestesia por bloqueio nervos, 1,8 ml</w:t>
            </w:r>
          </w:p>
        </w:tc>
        <w:tc>
          <w:tcPr>
            <w:tcW w:w="850" w:type="dxa"/>
            <w:vAlign w:val="center"/>
          </w:tcPr>
          <w:p w14:paraId="49CD98EB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CAIXA</w:t>
            </w:r>
          </w:p>
        </w:tc>
        <w:tc>
          <w:tcPr>
            <w:tcW w:w="851" w:type="dxa"/>
            <w:vAlign w:val="center"/>
          </w:tcPr>
          <w:p w14:paraId="6F704A55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1134" w:type="dxa"/>
          </w:tcPr>
          <w:p w14:paraId="212C6434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1E08C59" w14:textId="0B26A819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5E751AB5" w14:textId="650B7DED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2AE05F9D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6BE7D635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90</w:t>
            </w:r>
          </w:p>
        </w:tc>
        <w:tc>
          <w:tcPr>
            <w:tcW w:w="3686" w:type="dxa"/>
            <w:vAlign w:val="center"/>
          </w:tcPr>
          <w:p w14:paraId="38119FCC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Lixa aço c/12 4mm biodinâmica</w:t>
            </w:r>
          </w:p>
        </w:tc>
        <w:tc>
          <w:tcPr>
            <w:tcW w:w="850" w:type="dxa"/>
            <w:vAlign w:val="center"/>
          </w:tcPr>
          <w:p w14:paraId="172C285C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CAIXA</w:t>
            </w:r>
          </w:p>
        </w:tc>
        <w:tc>
          <w:tcPr>
            <w:tcW w:w="851" w:type="dxa"/>
            <w:vAlign w:val="center"/>
          </w:tcPr>
          <w:p w14:paraId="1414FD55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134" w:type="dxa"/>
          </w:tcPr>
          <w:p w14:paraId="6D282CB4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4476A4B" w14:textId="04EAEBCE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42C56C81" w14:textId="4364F73B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6ED758EB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7CC0E033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91</w:t>
            </w:r>
          </w:p>
        </w:tc>
        <w:tc>
          <w:tcPr>
            <w:tcW w:w="3686" w:type="dxa"/>
            <w:vAlign w:val="center"/>
          </w:tcPr>
          <w:p w14:paraId="0E660063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Lixa aço c/12 6mm biodinâmica</w:t>
            </w:r>
          </w:p>
        </w:tc>
        <w:tc>
          <w:tcPr>
            <w:tcW w:w="850" w:type="dxa"/>
            <w:vAlign w:val="center"/>
          </w:tcPr>
          <w:p w14:paraId="7A29932E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CAIXA</w:t>
            </w:r>
          </w:p>
        </w:tc>
        <w:tc>
          <w:tcPr>
            <w:tcW w:w="851" w:type="dxa"/>
            <w:vAlign w:val="center"/>
          </w:tcPr>
          <w:p w14:paraId="280034E9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134" w:type="dxa"/>
          </w:tcPr>
          <w:p w14:paraId="13CEB1A2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AFAA962" w14:textId="136D7185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6D40ED2A" w14:textId="68A8C20C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26A8D1FE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567B2887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92</w:t>
            </w:r>
          </w:p>
        </w:tc>
        <w:tc>
          <w:tcPr>
            <w:tcW w:w="3686" w:type="dxa"/>
            <w:vAlign w:val="center"/>
          </w:tcPr>
          <w:p w14:paraId="4DCEB84E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Lubrificante p/alta e baixa rotação 100 ml</w:t>
            </w:r>
          </w:p>
        </w:tc>
        <w:tc>
          <w:tcPr>
            <w:tcW w:w="850" w:type="dxa"/>
            <w:vAlign w:val="center"/>
          </w:tcPr>
          <w:p w14:paraId="0E816C72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1629F84E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1134" w:type="dxa"/>
          </w:tcPr>
          <w:p w14:paraId="2B40C02E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327863A" w14:textId="2D29322F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7E553A41" w14:textId="2076F72A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71C40969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358CB2D9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93</w:t>
            </w:r>
          </w:p>
        </w:tc>
        <w:tc>
          <w:tcPr>
            <w:tcW w:w="3686" w:type="dxa"/>
            <w:vAlign w:val="center"/>
          </w:tcPr>
          <w:p w14:paraId="71B603CC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Luva para procedimento CAIXA com 100 UND M</w:t>
            </w:r>
          </w:p>
        </w:tc>
        <w:tc>
          <w:tcPr>
            <w:tcW w:w="850" w:type="dxa"/>
            <w:vAlign w:val="center"/>
          </w:tcPr>
          <w:p w14:paraId="6EBCA88F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CAIXA</w:t>
            </w:r>
          </w:p>
        </w:tc>
        <w:tc>
          <w:tcPr>
            <w:tcW w:w="851" w:type="dxa"/>
            <w:vAlign w:val="center"/>
          </w:tcPr>
          <w:p w14:paraId="569B751A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90</w:t>
            </w:r>
          </w:p>
        </w:tc>
        <w:tc>
          <w:tcPr>
            <w:tcW w:w="1134" w:type="dxa"/>
          </w:tcPr>
          <w:p w14:paraId="5E7E2DEB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4E849BA" w14:textId="0EF4C1AE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7E6131E5" w14:textId="5EB6E542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44D657B0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08A9FEA7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94</w:t>
            </w:r>
          </w:p>
        </w:tc>
        <w:tc>
          <w:tcPr>
            <w:tcW w:w="3686" w:type="dxa"/>
            <w:vAlign w:val="center"/>
          </w:tcPr>
          <w:p w14:paraId="7C9B09BB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Luva para procedimento CAIXA com 100 UND P</w:t>
            </w:r>
          </w:p>
        </w:tc>
        <w:tc>
          <w:tcPr>
            <w:tcW w:w="850" w:type="dxa"/>
            <w:vAlign w:val="center"/>
          </w:tcPr>
          <w:p w14:paraId="62D14C8F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CAIXA</w:t>
            </w:r>
          </w:p>
        </w:tc>
        <w:tc>
          <w:tcPr>
            <w:tcW w:w="851" w:type="dxa"/>
            <w:vAlign w:val="center"/>
          </w:tcPr>
          <w:p w14:paraId="1272ED15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90</w:t>
            </w:r>
          </w:p>
        </w:tc>
        <w:tc>
          <w:tcPr>
            <w:tcW w:w="1134" w:type="dxa"/>
          </w:tcPr>
          <w:p w14:paraId="09896939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DFDFE04" w14:textId="298605E5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7406D2EA" w14:textId="159CF1C5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2F5E5222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6DEEDE5D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95</w:t>
            </w:r>
          </w:p>
        </w:tc>
        <w:tc>
          <w:tcPr>
            <w:tcW w:w="3686" w:type="dxa"/>
            <w:vAlign w:val="center"/>
          </w:tcPr>
          <w:p w14:paraId="7FD59768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Luva para procedimento CAIXA com 100 UND PP </w:t>
            </w:r>
          </w:p>
        </w:tc>
        <w:tc>
          <w:tcPr>
            <w:tcW w:w="850" w:type="dxa"/>
            <w:vAlign w:val="center"/>
          </w:tcPr>
          <w:p w14:paraId="401E7A46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CAIXA</w:t>
            </w:r>
          </w:p>
        </w:tc>
        <w:tc>
          <w:tcPr>
            <w:tcW w:w="851" w:type="dxa"/>
            <w:vAlign w:val="center"/>
          </w:tcPr>
          <w:p w14:paraId="6C45B541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120</w:t>
            </w:r>
          </w:p>
        </w:tc>
        <w:tc>
          <w:tcPr>
            <w:tcW w:w="1134" w:type="dxa"/>
          </w:tcPr>
          <w:p w14:paraId="60F481E6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947790C" w14:textId="40F3C24C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55FB93B4" w14:textId="6271AC22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69ABA3B7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5081B1DA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96</w:t>
            </w:r>
          </w:p>
        </w:tc>
        <w:tc>
          <w:tcPr>
            <w:tcW w:w="3686" w:type="dxa"/>
            <w:vAlign w:val="center"/>
          </w:tcPr>
          <w:p w14:paraId="1A90C752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Mandril adaptador Pop </w:t>
            </w:r>
            <w:proofErr w:type="spellStart"/>
            <w:r w:rsidRPr="0061562B">
              <w:rPr>
                <w:rFonts w:ascii="Arial" w:hAnsi="Arial" w:cs="Arial"/>
              </w:rPr>
              <w:t>On</w:t>
            </w:r>
            <w:proofErr w:type="spellEnd"/>
            <w:r w:rsidRPr="0061562B">
              <w:rPr>
                <w:rFonts w:ascii="Arial" w:hAnsi="Arial" w:cs="Arial"/>
              </w:rPr>
              <w:t>, aço inoxidável tamanho 22 mm</w:t>
            </w:r>
          </w:p>
        </w:tc>
        <w:tc>
          <w:tcPr>
            <w:tcW w:w="850" w:type="dxa"/>
            <w:vAlign w:val="center"/>
          </w:tcPr>
          <w:p w14:paraId="3F3B676F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64FBF493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134" w:type="dxa"/>
          </w:tcPr>
          <w:p w14:paraId="647A1F7F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0E290C8" w14:textId="3DE57BFA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7ED91947" w14:textId="27D207AE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1C8FA40F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78B4851C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97</w:t>
            </w:r>
          </w:p>
        </w:tc>
        <w:tc>
          <w:tcPr>
            <w:tcW w:w="3686" w:type="dxa"/>
            <w:vAlign w:val="center"/>
          </w:tcPr>
          <w:p w14:paraId="40637703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Mandril CA Pop </w:t>
            </w:r>
            <w:proofErr w:type="spellStart"/>
            <w:r w:rsidRPr="0061562B">
              <w:rPr>
                <w:rFonts w:ascii="Arial" w:hAnsi="Arial" w:cs="Arial"/>
              </w:rPr>
              <w:t>On</w:t>
            </w:r>
            <w:proofErr w:type="spellEnd"/>
            <w:r w:rsidRPr="0061562B">
              <w:rPr>
                <w:rFonts w:ascii="Arial" w:hAnsi="Arial" w:cs="Arial"/>
              </w:rPr>
              <w:t xml:space="preserve"> aço inoxidável 25 mm</w:t>
            </w:r>
          </w:p>
        </w:tc>
        <w:tc>
          <w:tcPr>
            <w:tcW w:w="850" w:type="dxa"/>
            <w:vAlign w:val="center"/>
          </w:tcPr>
          <w:p w14:paraId="42D98109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2D381308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134" w:type="dxa"/>
          </w:tcPr>
          <w:p w14:paraId="647E5C9A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B3EEECC" w14:textId="3F7D5A3B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185C0099" w14:textId="46FB4FDE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2D5F0990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4D9588F3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98</w:t>
            </w:r>
          </w:p>
        </w:tc>
        <w:tc>
          <w:tcPr>
            <w:tcW w:w="3686" w:type="dxa"/>
            <w:vAlign w:val="center"/>
          </w:tcPr>
          <w:p w14:paraId="7CB3A046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Mandril para disco CA </w:t>
            </w:r>
            <w:proofErr w:type="spellStart"/>
            <w:r w:rsidRPr="0061562B">
              <w:rPr>
                <w:rFonts w:ascii="Arial" w:hAnsi="Arial" w:cs="Arial"/>
              </w:rPr>
              <w:t>preven</w:t>
            </w:r>
            <w:proofErr w:type="spellEnd"/>
            <w:r w:rsidRPr="0061562B">
              <w:rPr>
                <w:rFonts w:ascii="Arial" w:hAnsi="Arial" w:cs="Arial"/>
              </w:rPr>
              <w:t xml:space="preserve"> aço inoxidável 2,6 mm</w:t>
            </w:r>
          </w:p>
        </w:tc>
        <w:tc>
          <w:tcPr>
            <w:tcW w:w="850" w:type="dxa"/>
            <w:vAlign w:val="center"/>
          </w:tcPr>
          <w:p w14:paraId="1218A102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55E57BB4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134" w:type="dxa"/>
          </w:tcPr>
          <w:p w14:paraId="26D508A7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FC78826" w14:textId="3233C799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04BEF8E5" w14:textId="077D0B28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60790D0B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31FE9EC6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99</w:t>
            </w:r>
          </w:p>
        </w:tc>
        <w:tc>
          <w:tcPr>
            <w:tcW w:w="3686" w:type="dxa"/>
            <w:vAlign w:val="center"/>
          </w:tcPr>
          <w:p w14:paraId="101DD405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Mascara descartável tripla CAIXA com 50 UND</w:t>
            </w:r>
          </w:p>
        </w:tc>
        <w:tc>
          <w:tcPr>
            <w:tcW w:w="850" w:type="dxa"/>
            <w:vAlign w:val="center"/>
          </w:tcPr>
          <w:p w14:paraId="635B7F3C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CAIXA</w:t>
            </w:r>
          </w:p>
        </w:tc>
        <w:tc>
          <w:tcPr>
            <w:tcW w:w="851" w:type="dxa"/>
            <w:vAlign w:val="center"/>
          </w:tcPr>
          <w:p w14:paraId="482CFC36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120</w:t>
            </w:r>
          </w:p>
        </w:tc>
        <w:tc>
          <w:tcPr>
            <w:tcW w:w="1134" w:type="dxa"/>
          </w:tcPr>
          <w:p w14:paraId="4F31E43B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0D46E2D" w14:textId="7AD087B2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70935D8E" w14:textId="2CF2B086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3B8D75C3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1EF63923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3686" w:type="dxa"/>
            <w:vAlign w:val="center"/>
          </w:tcPr>
          <w:p w14:paraId="66FABAE5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Matriz pré-molar aço - matrizes metálicas p/restaurações classe II. ref. 4107m </w:t>
            </w:r>
            <w:proofErr w:type="spellStart"/>
            <w:r w:rsidRPr="0061562B">
              <w:rPr>
                <w:rFonts w:ascii="Arial" w:hAnsi="Arial" w:cs="Arial"/>
              </w:rPr>
              <w:t>cx</w:t>
            </w:r>
            <w:proofErr w:type="spellEnd"/>
            <w:r w:rsidRPr="0061562B">
              <w:rPr>
                <w:rFonts w:ascii="Arial" w:hAnsi="Arial" w:cs="Arial"/>
              </w:rPr>
              <w:t xml:space="preserve"> c/ 20 unidades</w:t>
            </w:r>
          </w:p>
        </w:tc>
        <w:tc>
          <w:tcPr>
            <w:tcW w:w="850" w:type="dxa"/>
            <w:vAlign w:val="center"/>
          </w:tcPr>
          <w:p w14:paraId="3BE0D276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CAIXA</w:t>
            </w:r>
          </w:p>
        </w:tc>
        <w:tc>
          <w:tcPr>
            <w:tcW w:w="851" w:type="dxa"/>
            <w:vAlign w:val="center"/>
          </w:tcPr>
          <w:p w14:paraId="3AF6C897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134" w:type="dxa"/>
          </w:tcPr>
          <w:p w14:paraId="4B7F0BED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87A2CE3" w14:textId="756ADE11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7218C6BF" w14:textId="1FD626C4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235A5667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3CEB94BA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101</w:t>
            </w:r>
          </w:p>
        </w:tc>
        <w:tc>
          <w:tcPr>
            <w:tcW w:w="3686" w:type="dxa"/>
            <w:vAlign w:val="center"/>
          </w:tcPr>
          <w:p w14:paraId="34B58A13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Micro aplicador tamanho regular, cabo flexível (dobrável): </w:t>
            </w:r>
            <w:proofErr w:type="gramStart"/>
            <w:r w:rsidRPr="0061562B">
              <w:rPr>
                <w:rFonts w:ascii="Arial" w:hAnsi="Arial" w:cs="Arial"/>
              </w:rPr>
              <w:t>embalagem  com</w:t>
            </w:r>
            <w:proofErr w:type="gramEnd"/>
            <w:r w:rsidRPr="0061562B">
              <w:rPr>
                <w:rFonts w:ascii="Arial" w:hAnsi="Arial" w:cs="Arial"/>
              </w:rPr>
              <w:t xml:space="preserve"> 100 unidades</w:t>
            </w:r>
          </w:p>
        </w:tc>
        <w:tc>
          <w:tcPr>
            <w:tcW w:w="850" w:type="dxa"/>
            <w:vAlign w:val="center"/>
          </w:tcPr>
          <w:p w14:paraId="337EC0F6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FRASCO</w:t>
            </w:r>
          </w:p>
        </w:tc>
        <w:tc>
          <w:tcPr>
            <w:tcW w:w="851" w:type="dxa"/>
            <w:vAlign w:val="center"/>
          </w:tcPr>
          <w:p w14:paraId="20BD70D7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1134" w:type="dxa"/>
          </w:tcPr>
          <w:p w14:paraId="71C26599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E9EA8EC" w14:textId="7599F8F4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47C31DC8" w14:textId="2EF09AFC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48EBF10D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5BB1719A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102</w:t>
            </w:r>
          </w:p>
        </w:tc>
        <w:tc>
          <w:tcPr>
            <w:tcW w:w="3686" w:type="dxa"/>
            <w:vAlign w:val="center"/>
          </w:tcPr>
          <w:p w14:paraId="41600606" w14:textId="77777777" w:rsidR="00EB2A7A" w:rsidRPr="0061562B" w:rsidRDefault="00EB2A7A" w:rsidP="00EB2A7A">
            <w:pPr>
              <w:spacing w:after="120"/>
              <w:jc w:val="both"/>
              <w:rPr>
                <w:rFonts w:ascii="Arial" w:hAnsi="Arial" w:cs="Arial"/>
              </w:rPr>
            </w:pPr>
            <w:proofErr w:type="spellStart"/>
            <w:r w:rsidRPr="0061562B">
              <w:rPr>
                <w:rFonts w:ascii="Arial" w:hAnsi="Arial" w:cs="Arial"/>
              </w:rPr>
              <w:t>Microcut</w:t>
            </w:r>
            <w:proofErr w:type="spellEnd"/>
            <w:r w:rsidRPr="0061562B">
              <w:rPr>
                <w:rFonts w:ascii="Arial" w:hAnsi="Arial" w:cs="Arial"/>
              </w:rPr>
              <w:t xml:space="preserve"> Serra – refil, aço 0,05 mm de espessura</w:t>
            </w:r>
          </w:p>
        </w:tc>
        <w:tc>
          <w:tcPr>
            <w:tcW w:w="850" w:type="dxa"/>
          </w:tcPr>
          <w:p w14:paraId="1BD3EF4C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2C8FE54B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134" w:type="dxa"/>
          </w:tcPr>
          <w:p w14:paraId="79A48449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75C27F1" w14:textId="5F76703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15751D26" w14:textId="5DBBD06F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2916EF78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1E8B6D0C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103</w:t>
            </w:r>
          </w:p>
        </w:tc>
        <w:tc>
          <w:tcPr>
            <w:tcW w:w="3686" w:type="dxa"/>
            <w:vAlign w:val="center"/>
          </w:tcPr>
          <w:p w14:paraId="65E3195C" w14:textId="77777777" w:rsidR="00EB2A7A" w:rsidRPr="0061562B" w:rsidRDefault="00EB2A7A" w:rsidP="00EB2A7A">
            <w:pPr>
              <w:spacing w:after="120"/>
              <w:rPr>
                <w:rFonts w:ascii="Arial" w:hAnsi="Arial" w:cs="Arial"/>
              </w:rPr>
            </w:pPr>
            <w:proofErr w:type="spellStart"/>
            <w:r w:rsidRPr="0061562B">
              <w:rPr>
                <w:rFonts w:ascii="Arial" w:hAnsi="Arial" w:cs="Arial"/>
              </w:rPr>
              <w:t>Paramono</w:t>
            </w:r>
            <w:proofErr w:type="spellEnd"/>
            <w:r w:rsidRPr="0061562B">
              <w:rPr>
                <w:rFonts w:ascii="Arial" w:hAnsi="Arial" w:cs="Arial"/>
              </w:rPr>
              <w:t xml:space="preserve"> cloro fenol canforado, liquido 20 ml </w:t>
            </w:r>
          </w:p>
        </w:tc>
        <w:tc>
          <w:tcPr>
            <w:tcW w:w="850" w:type="dxa"/>
            <w:vAlign w:val="center"/>
          </w:tcPr>
          <w:p w14:paraId="5450BA82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380FF022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134" w:type="dxa"/>
          </w:tcPr>
          <w:p w14:paraId="74008031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67C1933" w14:textId="09382618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71DF92FD" w14:textId="4A1A0C2F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4EF005B5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6FED964C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104</w:t>
            </w:r>
          </w:p>
        </w:tc>
        <w:tc>
          <w:tcPr>
            <w:tcW w:w="3686" w:type="dxa"/>
            <w:vAlign w:val="center"/>
          </w:tcPr>
          <w:p w14:paraId="08ABDB4C" w14:textId="77777777" w:rsidR="00EB2A7A" w:rsidRPr="0061562B" w:rsidRDefault="00EB2A7A" w:rsidP="00EB2A7A">
            <w:pPr>
              <w:spacing w:after="120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Pasta para profilaxia dental sabor tutti </w:t>
            </w:r>
            <w:proofErr w:type="spellStart"/>
            <w:r w:rsidRPr="0061562B">
              <w:rPr>
                <w:rFonts w:ascii="Arial" w:hAnsi="Arial" w:cs="Arial"/>
              </w:rPr>
              <w:t>frutti</w:t>
            </w:r>
            <w:proofErr w:type="spellEnd"/>
            <w:r w:rsidRPr="0061562B">
              <w:rPr>
                <w:rFonts w:ascii="Arial" w:hAnsi="Arial" w:cs="Arial"/>
              </w:rPr>
              <w:t xml:space="preserve"> 90g c/flúor</w:t>
            </w:r>
          </w:p>
        </w:tc>
        <w:tc>
          <w:tcPr>
            <w:tcW w:w="850" w:type="dxa"/>
            <w:vAlign w:val="center"/>
          </w:tcPr>
          <w:p w14:paraId="4408A57C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1AC16CB4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1134" w:type="dxa"/>
          </w:tcPr>
          <w:p w14:paraId="657A3D51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973E307" w14:textId="64523A05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3DD92868" w14:textId="4188AE94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470C8BFE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6917C81E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lastRenderedPageBreak/>
              <w:t>105</w:t>
            </w:r>
          </w:p>
        </w:tc>
        <w:tc>
          <w:tcPr>
            <w:tcW w:w="3686" w:type="dxa"/>
            <w:vAlign w:val="center"/>
          </w:tcPr>
          <w:p w14:paraId="50651F28" w14:textId="77777777" w:rsidR="00EB2A7A" w:rsidRPr="0061562B" w:rsidRDefault="00EB2A7A" w:rsidP="00EB2A7A">
            <w:pPr>
              <w:spacing w:after="120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Pedra Arkansas cônica FG- </w:t>
            </w:r>
            <w:proofErr w:type="spellStart"/>
            <w:r w:rsidRPr="0061562B">
              <w:rPr>
                <w:rFonts w:ascii="Arial" w:hAnsi="Arial" w:cs="Arial"/>
              </w:rPr>
              <w:t>Mk</w:t>
            </w:r>
            <w:proofErr w:type="spellEnd"/>
            <w:r w:rsidRPr="0061562B">
              <w:rPr>
                <w:rFonts w:ascii="Arial" w:hAnsi="Arial" w:cs="Arial"/>
              </w:rPr>
              <w:t xml:space="preserve"> Life, formato ponta de lápis, tamanho único </w:t>
            </w:r>
          </w:p>
        </w:tc>
        <w:tc>
          <w:tcPr>
            <w:tcW w:w="850" w:type="dxa"/>
            <w:vAlign w:val="center"/>
          </w:tcPr>
          <w:p w14:paraId="52692FD3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285C99E1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1134" w:type="dxa"/>
          </w:tcPr>
          <w:p w14:paraId="1C92B8A3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388199E" w14:textId="339E38A9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174B83D0" w14:textId="57F07D84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0E56BCA5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47636969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106</w:t>
            </w:r>
          </w:p>
        </w:tc>
        <w:tc>
          <w:tcPr>
            <w:tcW w:w="3686" w:type="dxa"/>
            <w:vAlign w:val="center"/>
          </w:tcPr>
          <w:p w14:paraId="4BCFCEB0" w14:textId="77777777" w:rsidR="00EB2A7A" w:rsidRPr="0061562B" w:rsidRDefault="00EB2A7A" w:rsidP="00EB2A7A">
            <w:pPr>
              <w:spacing w:after="120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Pinça clinica universal odontológica, número 317</w:t>
            </w:r>
          </w:p>
        </w:tc>
        <w:tc>
          <w:tcPr>
            <w:tcW w:w="850" w:type="dxa"/>
            <w:vAlign w:val="center"/>
          </w:tcPr>
          <w:p w14:paraId="7E392534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715531FA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134" w:type="dxa"/>
          </w:tcPr>
          <w:p w14:paraId="07652253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C6B27D9" w14:textId="400C0DCA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65E49C8D" w14:textId="2979DA3F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3C82C577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308FBD3D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107</w:t>
            </w:r>
          </w:p>
        </w:tc>
        <w:tc>
          <w:tcPr>
            <w:tcW w:w="3686" w:type="dxa"/>
            <w:vAlign w:val="center"/>
          </w:tcPr>
          <w:p w14:paraId="155BA8F3" w14:textId="77777777" w:rsidR="00EB2A7A" w:rsidRPr="0061562B" w:rsidRDefault="00EB2A7A" w:rsidP="00EB2A7A">
            <w:pPr>
              <w:spacing w:after="120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Ponta </w:t>
            </w:r>
            <w:proofErr w:type="spellStart"/>
            <w:r w:rsidRPr="0061562B">
              <w:rPr>
                <w:rFonts w:ascii="Arial" w:hAnsi="Arial" w:cs="Arial"/>
              </w:rPr>
              <w:t>shufu</w:t>
            </w:r>
            <w:proofErr w:type="spellEnd"/>
            <w:r w:rsidRPr="0061562B">
              <w:rPr>
                <w:rFonts w:ascii="Arial" w:hAnsi="Arial" w:cs="Arial"/>
              </w:rPr>
              <w:t xml:space="preserve"> chama FG, oxido de alumínio micro granulado 20 mm</w:t>
            </w:r>
          </w:p>
        </w:tc>
        <w:tc>
          <w:tcPr>
            <w:tcW w:w="850" w:type="dxa"/>
            <w:vAlign w:val="center"/>
          </w:tcPr>
          <w:p w14:paraId="786D394E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113C6D09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1134" w:type="dxa"/>
          </w:tcPr>
          <w:p w14:paraId="055EF6A3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62FA3F2" w14:textId="42B670E3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7CB16529" w14:textId="6C1591AC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7E471376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7FDE2B89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108</w:t>
            </w:r>
          </w:p>
        </w:tc>
        <w:tc>
          <w:tcPr>
            <w:tcW w:w="3686" w:type="dxa"/>
            <w:vAlign w:val="center"/>
          </w:tcPr>
          <w:p w14:paraId="093927A6" w14:textId="77777777" w:rsidR="00EB2A7A" w:rsidRPr="0061562B" w:rsidRDefault="00EB2A7A" w:rsidP="00EB2A7A">
            <w:pPr>
              <w:spacing w:after="120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Resina acrílica auto </w:t>
            </w:r>
            <w:proofErr w:type="spellStart"/>
            <w:r w:rsidRPr="0061562B">
              <w:rPr>
                <w:rFonts w:ascii="Arial" w:hAnsi="Arial" w:cs="Arial"/>
              </w:rPr>
              <w:t>polimerizavel</w:t>
            </w:r>
            <w:proofErr w:type="spellEnd"/>
            <w:r w:rsidRPr="0061562B">
              <w:rPr>
                <w:rFonts w:ascii="Arial" w:hAnsi="Arial" w:cs="Arial"/>
              </w:rPr>
              <w:t xml:space="preserve"> rosa pó 450 g</w:t>
            </w:r>
          </w:p>
        </w:tc>
        <w:tc>
          <w:tcPr>
            <w:tcW w:w="850" w:type="dxa"/>
            <w:vAlign w:val="center"/>
          </w:tcPr>
          <w:p w14:paraId="70B2CEF6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16BAB466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134" w:type="dxa"/>
          </w:tcPr>
          <w:p w14:paraId="58E16ED7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3A75871" w14:textId="12827231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15F8A10C" w14:textId="31637B46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5B46F3D0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07C2885D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109</w:t>
            </w:r>
          </w:p>
        </w:tc>
        <w:tc>
          <w:tcPr>
            <w:tcW w:w="3686" w:type="dxa"/>
            <w:vAlign w:val="center"/>
          </w:tcPr>
          <w:p w14:paraId="4CF5F9E1" w14:textId="77777777" w:rsidR="00EB2A7A" w:rsidRPr="0061562B" w:rsidRDefault="00EB2A7A" w:rsidP="00EB2A7A">
            <w:pPr>
              <w:spacing w:after="120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  <w:lang w:val="en-US"/>
              </w:rPr>
              <w:t xml:space="preserve">Resina </w:t>
            </w:r>
            <w:proofErr w:type="spellStart"/>
            <w:r w:rsidRPr="0061562B">
              <w:rPr>
                <w:rFonts w:ascii="Arial" w:hAnsi="Arial" w:cs="Arial"/>
                <w:lang w:val="en-US"/>
              </w:rPr>
              <w:t>Filtek</w:t>
            </w:r>
            <w:proofErr w:type="spellEnd"/>
            <w:r w:rsidRPr="0061562B">
              <w:rPr>
                <w:rFonts w:ascii="Arial" w:hAnsi="Arial" w:cs="Arial"/>
                <w:lang w:val="en-US"/>
              </w:rPr>
              <w:t xml:space="preserve"> Bulk Fill Flow A 2 </w:t>
            </w:r>
            <w:r w:rsidRPr="0061562B">
              <w:rPr>
                <w:rFonts w:ascii="Arial" w:hAnsi="Arial" w:cs="Arial"/>
              </w:rPr>
              <w:t xml:space="preserve">seringa de 2 g </w:t>
            </w:r>
          </w:p>
        </w:tc>
        <w:tc>
          <w:tcPr>
            <w:tcW w:w="850" w:type="dxa"/>
            <w:vAlign w:val="center"/>
          </w:tcPr>
          <w:p w14:paraId="137FF905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2F80E4D9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134" w:type="dxa"/>
          </w:tcPr>
          <w:p w14:paraId="76B5A4C7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ED81CDD" w14:textId="507CEC1E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43D847CA" w14:textId="637B23DF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7E5F713C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4C044DD3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110</w:t>
            </w:r>
          </w:p>
        </w:tc>
        <w:tc>
          <w:tcPr>
            <w:tcW w:w="3686" w:type="dxa"/>
            <w:vAlign w:val="center"/>
          </w:tcPr>
          <w:p w14:paraId="5C2A7AA2" w14:textId="77777777" w:rsidR="00EB2A7A" w:rsidRPr="0061562B" w:rsidRDefault="00EB2A7A" w:rsidP="00EB2A7A">
            <w:pPr>
              <w:spacing w:after="120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  <w:lang w:val="en-US"/>
              </w:rPr>
              <w:t xml:space="preserve">Resina </w:t>
            </w:r>
            <w:proofErr w:type="spellStart"/>
            <w:r w:rsidRPr="0061562B">
              <w:rPr>
                <w:rFonts w:ascii="Arial" w:hAnsi="Arial" w:cs="Arial"/>
                <w:lang w:val="en-US"/>
              </w:rPr>
              <w:t>Filtek</w:t>
            </w:r>
            <w:proofErr w:type="spellEnd"/>
            <w:r w:rsidRPr="0061562B">
              <w:rPr>
                <w:rFonts w:ascii="Arial" w:hAnsi="Arial" w:cs="Arial"/>
                <w:lang w:val="en-US"/>
              </w:rPr>
              <w:t xml:space="preserve"> Bulk Fill Flow A 3 </w:t>
            </w:r>
            <w:r w:rsidRPr="0061562B">
              <w:rPr>
                <w:rFonts w:ascii="Arial" w:hAnsi="Arial" w:cs="Arial"/>
              </w:rPr>
              <w:t>seringa de 2 g</w:t>
            </w:r>
          </w:p>
        </w:tc>
        <w:tc>
          <w:tcPr>
            <w:tcW w:w="850" w:type="dxa"/>
            <w:vAlign w:val="center"/>
          </w:tcPr>
          <w:p w14:paraId="64AF70AA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39822577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134" w:type="dxa"/>
          </w:tcPr>
          <w:p w14:paraId="7EEDCEEB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0E41BCC" w14:textId="061C0E36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5A0B4B95" w14:textId="7D59EC2E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5D486945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2E881065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111</w:t>
            </w:r>
          </w:p>
        </w:tc>
        <w:tc>
          <w:tcPr>
            <w:tcW w:w="3686" w:type="dxa"/>
            <w:vAlign w:val="center"/>
          </w:tcPr>
          <w:p w14:paraId="34E9C770" w14:textId="77777777" w:rsidR="00EB2A7A" w:rsidRPr="0061562B" w:rsidRDefault="00EB2A7A" w:rsidP="00EB2A7A">
            <w:pPr>
              <w:spacing w:after="120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Resina </w:t>
            </w:r>
            <w:proofErr w:type="spellStart"/>
            <w:r w:rsidRPr="0061562B">
              <w:rPr>
                <w:rFonts w:ascii="Arial" w:hAnsi="Arial" w:cs="Arial"/>
              </w:rPr>
              <w:t>Filtek</w:t>
            </w:r>
            <w:proofErr w:type="spellEnd"/>
            <w:r w:rsidRPr="0061562B">
              <w:rPr>
                <w:rFonts w:ascii="Arial" w:hAnsi="Arial" w:cs="Arial"/>
              </w:rPr>
              <w:t xml:space="preserve"> Z250 XT A1 seringa de 4 g</w:t>
            </w:r>
          </w:p>
        </w:tc>
        <w:tc>
          <w:tcPr>
            <w:tcW w:w="850" w:type="dxa"/>
            <w:vAlign w:val="center"/>
          </w:tcPr>
          <w:p w14:paraId="0794D7E0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742A6B16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134" w:type="dxa"/>
          </w:tcPr>
          <w:p w14:paraId="0F053915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A5B2C79" w14:textId="7DC6943F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36C5CCA3" w14:textId="463238AF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75D3005F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3DFB7706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112</w:t>
            </w:r>
          </w:p>
        </w:tc>
        <w:tc>
          <w:tcPr>
            <w:tcW w:w="3686" w:type="dxa"/>
            <w:vAlign w:val="center"/>
          </w:tcPr>
          <w:p w14:paraId="7311FDCA" w14:textId="77777777" w:rsidR="00EB2A7A" w:rsidRPr="0061562B" w:rsidRDefault="00EB2A7A" w:rsidP="00EB2A7A">
            <w:pPr>
              <w:spacing w:after="120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Resina </w:t>
            </w:r>
            <w:proofErr w:type="spellStart"/>
            <w:r w:rsidRPr="0061562B">
              <w:rPr>
                <w:rFonts w:ascii="Arial" w:hAnsi="Arial" w:cs="Arial"/>
              </w:rPr>
              <w:t>Filtek</w:t>
            </w:r>
            <w:proofErr w:type="spellEnd"/>
            <w:r w:rsidRPr="0061562B">
              <w:rPr>
                <w:rFonts w:ascii="Arial" w:hAnsi="Arial" w:cs="Arial"/>
              </w:rPr>
              <w:t xml:space="preserve"> Z250 XT A2 seringa de 4 g</w:t>
            </w:r>
          </w:p>
        </w:tc>
        <w:tc>
          <w:tcPr>
            <w:tcW w:w="850" w:type="dxa"/>
            <w:vAlign w:val="center"/>
          </w:tcPr>
          <w:p w14:paraId="14421BB5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472DA2D4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134" w:type="dxa"/>
          </w:tcPr>
          <w:p w14:paraId="77799081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CCC8212" w14:textId="0FB57EE6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0CA6CB54" w14:textId="40D1F18E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6161E0FD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3AC238D2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113</w:t>
            </w:r>
          </w:p>
        </w:tc>
        <w:tc>
          <w:tcPr>
            <w:tcW w:w="3686" w:type="dxa"/>
            <w:vAlign w:val="center"/>
          </w:tcPr>
          <w:p w14:paraId="480A90F4" w14:textId="77777777" w:rsidR="00EB2A7A" w:rsidRPr="0061562B" w:rsidRDefault="00EB2A7A" w:rsidP="00EB2A7A">
            <w:pPr>
              <w:spacing w:after="120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Resina </w:t>
            </w:r>
            <w:proofErr w:type="spellStart"/>
            <w:r w:rsidRPr="0061562B">
              <w:rPr>
                <w:rFonts w:ascii="Arial" w:hAnsi="Arial" w:cs="Arial"/>
              </w:rPr>
              <w:t>Filtek</w:t>
            </w:r>
            <w:proofErr w:type="spellEnd"/>
            <w:r w:rsidRPr="0061562B">
              <w:rPr>
                <w:rFonts w:ascii="Arial" w:hAnsi="Arial" w:cs="Arial"/>
              </w:rPr>
              <w:t xml:space="preserve"> Z250 XT A3 seringa de 4 g</w:t>
            </w:r>
          </w:p>
        </w:tc>
        <w:tc>
          <w:tcPr>
            <w:tcW w:w="850" w:type="dxa"/>
            <w:vAlign w:val="center"/>
          </w:tcPr>
          <w:p w14:paraId="5867B11D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1D028286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134" w:type="dxa"/>
          </w:tcPr>
          <w:p w14:paraId="3D684ECB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456121E" w14:textId="4C7A57BC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7501CEA7" w14:textId="0C84B37F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3BABF207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030141B9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114</w:t>
            </w:r>
          </w:p>
        </w:tc>
        <w:tc>
          <w:tcPr>
            <w:tcW w:w="3686" w:type="dxa"/>
            <w:vAlign w:val="center"/>
          </w:tcPr>
          <w:p w14:paraId="62431AB1" w14:textId="77777777" w:rsidR="00EB2A7A" w:rsidRPr="0061562B" w:rsidRDefault="00EB2A7A" w:rsidP="00EB2A7A">
            <w:pPr>
              <w:spacing w:after="120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Resina </w:t>
            </w:r>
            <w:proofErr w:type="spellStart"/>
            <w:r w:rsidRPr="0061562B">
              <w:rPr>
                <w:rFonts w:ascii="Arial" w:hAnsi="Arial" w:cs="Arial"/>
              </w:rPr>
              <w:t>Filtek</w:t>
            </w:r>
            <w:proofErr w:type="spellEnd"/>
            <w:r w:rsidRPr="0061562B">
              <w:rPr>
                <w:rFonts w:ascii="Arial" w:hAnsi="Arial" w:cs="Arial"/>
              </w:rPr>
              <w:t xml:space="preserve"> Z250 XT A3,</w:t>
            </w:r>
            <w:proofErr w:type="gramStart"/>
            <w:r w:rsidRPr="0061562B">
              <w:rPr>
                <w:rFonts w:ascii="Arial" w:hAnsi="Arial" w:cs="Arial"/>
              </w:rPr>
              <w:t>5 seringa</w:t>
            </w:r>
            <w:proofErr w:type="gramEnd"/>
            <w:r w:rsidRPr="0061562B">
              <w:rPr>
                <w:rFonts w:ascii="Arial" w:hAnsi="Arial" w:cs="Arial"/>
              </w:rPr>
              <w:t xml:space="preserve"> de 4 g</w:t>
            </w:r>
          </w:p>
        </w:tc>
        <w:tc>
          <w:tcPr>
            <w:tcW w:w="850" w:type="dxa"/>
            <w:vAlign w:val="center"/>
          </w:tcPr>
          <w:p w14:paraId="4363D2E4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679E5675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134" w:type="dxa"/>
          </w:tcPr>
          <w:p w14:paraId="4DD45AD9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067BA58" w14:textId="59E6CDB3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666494C3" w14:textId="066E3F92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00A4E87D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4E70D3AE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115</w:t>
            </w:r>
          </w:p>
        </w:tc>
        <w:tc>
          <w:tcPr>
            <w:tcW w:w="3686" w:type="dxa"/>
            <w:vAlign w:val="center"/>
          </w:tcPr>
          <w:p w14:paraId="59758B95" w14:textId="77777777" w:rsidR="00EB2A7A" w:rsidRPr="0061562B" w:rsidRDefault="00EB2A7A" w:rsidP="00EB2A7A">
            <w:pPr>
              <w:spacing w:after="120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Resina </w:t>
            </w:r>
            <w:proofErr w:type="spellStart"/>
            <w:r w:rsidRPr="0061562B">
              <w:rPr>
                <w:rFonts w:ascii="Arial" w:hAnsi="Arial" w:cs="Arial"/>
              </w:rPr>
              <w:t>Filtek</w:t>
            </w:r>
            <w:proofErr w:type="spellEnd"/>
            <w:r w:rsidRPr="0061562B">
              <w:rPr>
                <w:rFonts w:ascii="Arial" w:hAnsi="Arial" w:cs="Arial"/>
              </w:rPr>
              <w:t xml:space="preserve"> Z250 XT B1 seringa de 4 g</w:t>
            </w:r>
          </w:p>
        </w:tc>
        <w:tc>
          <w:tcPr>
            <w:tcW w:w="850" w:type="dxa"/>
            <w:vAlign w:val="center"/>
          </w:tcPr>
          <w:p w14:paraId="0D78B703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6B11A66F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134" w:type="dxa"/>
          </w:tcPr>
          <w:p w14:paraId="4085B3DA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F2AE0F2" w14:textId="4E897AF6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4B0457B0" w14:textId="0B3F0EAE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1AE028C8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5177A5F4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116</w:t>
            </w:r>
          </w:p>
        </w:tc>
        <w:tc>
          <w:tcPr>
            <w:tcW w:w="3686" w:type="dxa"/>
            <w:vAlign w:val="center"/>
          </w:tcPr>
          <w:p w14:paraId="7626515D" w14:textId="77777777" w:rsidR="00EB2A7A" w:rsidRPr="0061562B" w:rsidRDefault="00EB2A7A" w:rsidP="00EB2A7A">
            <w:pPr>
              <w:spacing w:after="120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Resina </w:t>
            </w:r>
            <w:proofErr w:type="spellStart"/>
            <w:r w:rsidRPr="0061562B">
              <w:rPr>
                <w:rFonts w:ascii="Arial" w:hAnsi="Arial" w:cs="Arial"/>
              </w:rPr>
              <w:t>Filtek</w:t>
            </w:r>
            <w:proofErr w:type="spellEnd"/>
            <w:r w:rsidRPr="0061562B">
              <w:rPr>
                <w:rFonts w:ascii="Arial" w:hAnsi="Arial" w:cs="Arial"/>
              </w:rPr>
              <w:t xml:space="preserve"> Z250 XT B2 seringa de 4 g</w:t>
            </w:r>
          </w:p>
        </w:tc>
        <w:tc>
          <w:tcPr>
            <w:tcW w:w="850" w:type="dxa"/>
            <w:vAlign w:val="center"/>
          </w:tcPr>
          <w:p w14:paraId="370C4C48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6DD7246B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134" w:type="dxa"/>
          </w:tcPr>
          <w:p w14:paraId="282B1ECC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19D1AE6" w14:textId="0D22DE7D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331DD77A" w14:textId="0DBE1A82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260D1DC3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248942BF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117</w:t>
            </w:r>
          </w:p>
        </w:tc>
        <w:tc>
          <w:tcPr>
            <w:tcW w:w="3686" w:type="dxa"/>
            <w:vAlign w:val="center"/>
          </w:tcPr>
          <w:p w14:paraId="40D254CE" w14:textId="77777777" w:rsidR="00EB2A7A" w:rsidRPr="0061562B" w:rsidRDefault="00EB2A7A" w:rsidP="00EB2A7A">
            <w:pPr>
              <w:spacing w:after="120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Resina </w:t>
            </w:r>
            <w:proofErr w:type="spellStart"/>
            <w:r w:rsidRPr="0061562B">
              <w:rPr>
                <w:rFonts w:ascii="Arial" w:hAnsi="Arial" w:cs="Arial"/>
              </w:rPr>
              <w:t>Filtek</w:t>
            </w:r>
            <w:proofErr w:type="spellEnd"/>
            <w:r w:rsidRPr="0061562B">
              <w:rPr>
                <w:rFonts w:ascii="Arial" w:hAnsi="Arial" w:cs="Arial"/>
              </w:rPr>
              <w:t xml:space="preserve"> Z250 XT B3 seringa de 4 g</w:t>
            </w:r>
          </w:p>
        </w:tc>
        <w:tc>
          <w:tcPr>
            <w:tcW w:w="850" w:type="dxa"/>
            <w:vAlign w:val="center"/>
          </w:tcPr>
          <w:p w14:paraId="600C3E3F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50BCE7CE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134" w:type="dxa"/>
          </w:tcPr>
          <w:p w14:paraId="285EBC8D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A159968" w14:textId="510BB070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29AB273D" w14:textId="487C8FE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0D7C37F2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603B8A12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118</w:t>
            </w:r>
          </w:p>
        </w:tc>
        <w:tc>
          <w:tcPr>
            <w:tcW w:w="3686" w:type="dxa"/>
            <w:vAlign w:val="center"/>
          </w:tcPr>
          <w:p w14:paraId="672CB246" w14:textId="77777777" w:rsidR="00EB2A7A" w:rsidRPr="0061562B" w:rsidRDefault="00EB2A7A" w:rsidP="00EB2A7A">
            <w:pPr>
              <w:spacing w:after="120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Revelador para Raio X odontológico, </w:t>
            </w:r>
            <w:proofErr w:type="gramStart"/>
            <w:r w:rsidRPr="0061562B">
              <w:rPr>
                <w:rFonts w:ascii="Arial" w:hAnsi="Arial" w:cs="Arial"/>
              </w:rPr>
              <w:t>Indicado</w:t>
            </w:r>
            <w:proofErr w:type="gramEnd"/>
            <w:r w:rsidRPr="0061562B">
              <w:rPr>
                <w:rFonts w:ascii="Arial" w:hAnsi="Arial" w:cs="Arial"/>
              </w:rPr>
              <w:t xml:space="preserve"> para revelação da imagem do exame na película de filme. Composição: água, </w:t>
            </w:r>
            <w:proofErr w:type="spellStart"/>
            <w:r w:rsidRPr="0061562B">
              <w:rPr>
                <w:rFonts w:ascii="Arial" w:hAnsi="Arial" w:cs="Arial"/>
              </w:rPr>
              <w:t>dietiçeno</w:t>
            </w:r>
            <w:proofErr w:type="spellEnd"/>
            <w:r w:rsidRPr="0061562B">
              <w:rPr>
                <w:rFonts w:ascii="Arial" w:hAnsi="Arial" w:cs="Arial"/>
              </w:rPr>
              <w:t xml:space="preserve"> glicol, </w:t>
            </w:r>
            <w:proofErr w:type="spellStart"/>
            <w:r w:rsidRPr="0061562B">
              <w:rPr>
                <w:rFonts w:ascii="Arial" w:hAnsi="Arial" w:cs="Arial"/>
              </w:rPr>
              <w:t>hidroquilona</w:t>
            </w:r>
            <w:proofErr w:type="spellEnd"/>
            <w:r w:rsidRPr="0061562B">
              <w:rPr>
                <w:rFonts w:ascii="Arial" w:hAnsi="Arial" w:cs="Arial"/>
              </w:rPr>
              <w:t xml:space="preserve"> e carbonato de potássio. Com 500 ml</w:t>
            </w:r>
          </w:p>
        </w:tc>
        <w:tc>
          <w:tcPr>
            <w:tcW w:w="850" w:type="dxa"/>
            <w:vAlign w:val="center"/>
          </w:tcPr>
          <w:p w14:paraId="38C00A30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FRASCO</w:t>
            </w:r>
          </w:p>
        </w:tc>
        <w:tc>
          <w:tcPr>
            <w:tcW w:w="851" w:type="dxa"/>
            <w:vAlign w:val="center"/>
          </w:tcPr>
          <w:p w14:paraId="3A539659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134" w:type="dxa"/>
          </w:tcPr>
          <w:p w14:paraId="67F9AC71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3BBB60A" w14:textId="6DA97B3D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43437214" w14:textId="19E9C9B3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7E375E13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717AE7BF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119</w:t>
            </w:r>
          </w:p>
        </w:tc>
        <w:tc>
          <w:tcPr>
            <w:tcW w:w="3686" w:type="dxa"/>
            <w:vAlign w:val="center"/>
          </w:tcPr>
          <w:p w14:paraId="13198A5E" w14:textId="77777777" w:rsidR="00EB2A7A" w:rsidRPr="0061562B" w:rsidRDefault="00EB2A7A" w:rsidP="00EB2A7A">
            <w:pPr>
              <w:spacing w:after="120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Rolete de algodão pacote com 100 UND </w:t>
            </w:r>
          </w:p>
        </w:tc>
        <w:tc>
          <w:tcPr>
            <w:tcW w:w="850" w:type="dxa"/>
            <w:vAlign w:val="center"/>
          </w:tcPr>
          <w:p w14:paraId="55DDF4EA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PCT</w:t>
            </w:r>
          </w:p>
        </w:tc>
        <w:tc>
          <w:tcPr>
            <w:tcW w:w="851" w:type="dxa"/>
            <w:vAlign w:val="center"/>
          </w:tcPr>
          <w:p w14:paraId="3F099AC3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120</w:t>
            </w:r>
          </w:p>
        </w:tc>
        <w:tc>
          <w:tcPr>
            <w:tcW w:w="1134" w:type="dxa"/>
          </w:tcPr>
          <w:p w14:paraId="2D32FF4D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E82F7F0" w14:textId="38EB994A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316EAEDF" w14:textId="41648DBD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23AFAAA2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2D210088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120</w:t>
            </w:r>
          </w:p>
        </w:tc>
        <w:tc>
          <w:tcPr>
            <w:tcW w:w="3686" w:type="dxa"/>
            <w:vAlign w:val="center"/>
          </w:tcPr>
          <w:p w14:paraId="661E1E2C" w14:textId="77777777" w:rsidR="00EB2A7A" w:rsidRPr="0061562B" w:rsidRDefault="00EB2A7A" w:rsidP="00EB2A7A">
            <w:pPr>
              <w:spacing w:after="120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Selante Fóssulas/Fissuras Foto-Matizado.Contem:5 </w:t>
            </w:r>
            <w:proofErr w:type="spellStart"/>
            <w:r w:rsidRPr="0061562B">
              <w:rPr>
                <w:rFonts w:ascii="Arial" w:hAnsi="Arial" w:cs="Arial"/>
              </w:rPr>
              <w:t>Ser.C</w:t>
            </w:r>
            <w:proofErr w:type="spellEnd"/>
            <w:r w:rsidRPr="0061562B">
              <w:rPr>
                <w:rFonts w:ascii="Arial" w:hAnsi="Arial" w:cs="Arial"/>
              </w:rPr>
              <w:t>/2g Cada</w:t>
            </w:r>
          </w:p>
        </w:tc>
        <w:tc>
          <w:tcPr>
            <w:tcW w:w="850" w:type="dxa"/>
            <w:vAlign w:val="center"/>
          </w:tcPr>
          <w:p w14:paraId="2C7863BD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219716C3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134" w:type="dxa"/>
          </w:tcPr>
          <w:p w14:paraId="74523EE4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C510D28" w14:textId="499E6E0A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0C729AF7" w14:textId="5DF0626D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7C95F274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2531C578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121</w:t>
            </w:r>
          </w:p>
        </w:tc>
        <w:tc>
          <w:tcPr>
            <w:tcW w:w="3686" w:type="dxa"/>
            <w:vAlign w:val="center"/>
          </w:tcPr>
          <w:p w14:paraId="0171646A" w14:textId="77777777" w:rsidR="00EB2A7A" w:rsidRPr="0061562B" w:rsidRDefault="00EB2A7A" w:rsidP="00EB2A7A">
            <w:pPr>
              <w:spacing w:after="120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Serra </w:t>
            </w:r>
            <w:proofErr w:type="spellStart"/>
            <w:r w:rsidRPr="0061562B">
              <w:rPr>
                <w:rFonts w:ascii="Arial" w:hAnsi="Arial" w:cs="Arial"/>
              </w:rPr>
              <w:t>Microgut</w:t>
            </w:r>
            <w:proofErr w:type="spellEnd"/>
            <w:r w:rsidRPr="0061562B">
              <w:rPr>
                <w:rFonts w:ascii="Arial" w:hAnsi="Arial" w:cs="Arial"/>
              </w:rPr>
              <w:t>, arco de serra no qual se adaptam serras ou lixas intercambiáveis.  Kit com 1 arco com serra e 1 lixa diamantada.</w:t>
            </w:r>
          </w:p>
        </w:tc>
        <w:tc>
          <w:tcPr>
            <w:tcW w:w="850" w:type="dxa"/>
            <w:vAlign w:val="center"/>
          </w:tcPr>
          <w:p w14:paraId="7625E57C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26E1C1FB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134" w:type="dxa"/>
          </w:tcPr>
          <w:p w14:paraId="45FD3EEB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DDB89D5" w14:textId="69FCE5E8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2A438D71" w14:textId="260CEE38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6C368AF3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1F833425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122</w:t>
            </w:r>
          </w:p>
        </w:tc>
        <w:tc>
          <w:tcPr>
            <w:tcW w:w="3686" w:type="dxa"/>
            <w:vAlign w:val="center"/>
          </w:tcPr>
          <w:p w14:paraId="0774276B" w14:textId="77777777" w:rsidR="00EB2A7A" w:rsidRPr="0061562B" w:rsidRDefault="00EB2A7A" w:rsidP="00EB2A7A">
            <w:pPr>
              <w:spacing w:after="120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Solução de clorexidina a 0,12% frasco c/1000 ml </w:t>
            </w:r>
          </w:p>
        </w:tc>
        <w:tc>
          <w:tcPr>
            <w:tcW w:w="850" w:type="dxa"/>
            <w:vAlign w:val="center"/>
          </w:tcPr>
          <w:p w14:paraId="0E18DB49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6AA147D3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134" w:type="dxa"/>
          </w:tcPr>
          <w:p w14:paraId="4956B3AE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84D4E5B" w14:textId="591B9443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58C3D7B1" w14:textId="1213B7D8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06BA2D0B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037D6A77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123</w:t>
            </w:r>
          </w:p>
        </w:tc>
        <w:tc>
          <w:tcPr>
            <w:tcW w:w="3686" w:type="dxa"/>
            <w:vAlign w:val="center"/>
          </w:tcPr>
          <w:p w14:paraId="7D6A1724" w14:textId="77777777" w:rsidR="00EB2A7A" w:rsidRPr="0061562B" w:rsidRDefault="00EB2A7A" w:rsidP="00EB2A7A">
            <w:pPr>
              <w:spacing w:after="120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Solução de clorexidina a 2% frasco c/100ml</w:t>
            </w:r>
          </w:p>
        </w:tc>
        <w:tc>
          <w:tcPr>
            <w:tcW w:w="850" w:type="dxa"/>
            <w:vAlign w:val="center"/>
          </w:tcPr>
          <w:p w14:paraId="6A06BDF5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1FB23FD7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134" w:type="dxa"/>
          </w:tcPr>
          <w:p w14:paraId="624A1786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447DACC" w14:textId="1980835B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23A186B9" w14:textId="723C0223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09F3BCCC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2F5EBD90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124</w:t>
            </w:r>
          </w:p>
        </w:tc>
        <w:tc>
          <w:tcPr>
            <w:tcW w:w="3686" w:type="dxa"/>
            <w:vAlign w:val="center"/>
          </w:tcPr>
          <w:p w14:paraId="609B0A7D" w14:textId="77777777" w:rsidR="00EB2A7A" w:rsidRPr="0061562B" w:rsidRDefault="00EB2A7A" w:rsidP="00EB2A7A">
            <w:pPr>
              <w:spacing w:after="120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Sonda Exploradora Infantil 5 </w:t>
            </w:r>
          </w:p>
        </w:tc>
        <w:tc>
          <w:tcPr>
            <w:tcW w:w="850" w:type="dxa"/>
            <w:vAlign w:val="center"/>
          </w:tcPr>
          <w:p w14:paraId="36EE3AB2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6C4E9DF8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134" w:type="dxa"/>
          </w:tcPr>
          <w:p w14:paraId="64C58021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F0F3519" w14:textId="032AEEE1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2574B941" w14:textId="211AF273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7087E245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669E8AD7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125</w:t>
            </w:r>
          </w:p>
        </w:tc>
        <w:tc>
          <w:tcPr>
            <w:tcW w:w="3686" w:type="dxa"/>
            <w:vAlign w:val="center"/>
          </w:tcPr>
          <w:p w14:paraId="6B4144CD" w14:textId="77777777" w:rsidR="00EB2A7A" w:rsidRPr="0061562B" w:rsidRDefault="00EB2A7A" w:rsidP="00EB2A7A">
            <w:pPr>
              <w:spacing w:after="120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>Sugador cirúrgico descartável caixa com 100 unidades, tubo 5 mm e 2,5mm de ponteira</w:t>
            </w:r>
          </w:p>
        </w:tc>
        <w:tc>
          <w:tcPr>
            <w:tcW w:w="850" w:type="dxa"/>
            <w:vAlign w:val="center"/>
          </w:tcPr>
          <w:p w14:paraId="41F95F7D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CAIXA</w:t>
            </w:r>
          </w:p>
        </w:tc>
        <w:tc>
          <w:tcPr>
            <w:tcW w:w="851" w:type="dxa"/>
            <w:vAlign w:val="center"/>
          </w:tcPr>
          <w:p w14:paraId="16D1115C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134" w:type="dxa"/>
          </w:tcPr>
          <w:p w14:paraId="057BDCFD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D93ACD1" w14:textId="21D3EEE9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5559C92F" w14:textId="5A8135E9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0D06AD73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280054DF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126</w:t>
            </w:r>
          </w:p>
        </w:tc>
        <w:tc>
          <w:tcPr>
            <w:tcW w:w="3686" w:type="dxa"/>
            <w:vAlign w:val="center"/>
          </w:tcPr>
          <w:p w14:paraId="2FC4C6C1" w14:textId="77777777" w:rsidR="00EB2A7A" w:rsidRPr="0061562B" w:rsidRDefault="00EB2A7A" w:rsidP="00EB2A7A">
            <w:pPr>
              <w:spacing w:after="120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Sugador descartável c/40 </w:t>
            </w:r>
            <w:proofErr w:type="gramStart"/>
            <w:r w:rsidRPr="0061562B">
              <w:rPr>
                <w:rFonts w:ascii="Arial" w:hAnsi="Arial" w:cs="Arial"/>
              </w:rPr>
              <w:t>unidades colorido</w:t>
            </w:r>
            <w:proofErr w:type="gramEnd"/>
            <w:r w:rsidRPr="0061562B">
              <w:rPr>
                <w:rFonts w:ascii="Arial" w:hAnsi="Arial" w:cs="Arial"/>
              </w:rPr>
              <w:t xml:space="preserve"> 15 cm de </w:t>
            </w:r>
            <w:proofErr w:type="gramStart"/>
            <w:r w:rsidRPr="0061562B">
              <w:rPr>
                <w:rFonts w:ascii="Arial" w:hAnsi="Arial" w:cs="Arial"/>
              </w:rPr>
              <w:t>comprimento  e</w:t>
            </w:r>
            <w:proofErr w:type="gramEnd"/>
            <w:r w:rsidRPr="0061562B">
              <w:rPr>
                <w:rFonts w:ascii="Arial" w:hAnsi="Arial" w:cs="Arial"/>
              </w:rPr>
              <w:t xml:space="preserve"> 6,5 mm de diâmetro </w:t>
            </w:r>
          </w:p>
        </w:tc>
        <w:tc>
          <w:tcPr>
            <w:tcW w:w="850" w:type="dxa"/>
            <w:vAlign w:val="center"/>
          </w:tcPr>
          <w:p w14:paraId="2B09A87D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PCT</w:t>
            </w:r>
          </w:p>
        </w:tc>
        <w:tc>
          <w:tcPr>
            <w:tcW w:w="851" w:type="dxa"/>
            <w:vAlign w:val="center"/>
          </w:tcPr>
          <w:p w14:paraId="2C919D1A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1134" w:type="dxa"/>
          </w:tcPr>
          <w:p w14:paraId="662D2D78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944B22E" w14:textId="29FE209C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0B747059" w14:textId="1535C8E8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2C39D813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5438C135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lastRenderedPageBreak/>
              <w:t>127</w:t>
            </w:r>
          </w:p>
        </w:tc>
        <w:tc>
          <w:tcPr>
            <w:tcW w:w="3686" w:type="dxa"/>
            <w:vAlign w:val="center"/>
          </w:tcPr>
          <w:p w14:paraId="20590372" w14:textId="77777777" w:rsidR="00EB2A7A" w:rsidRPr="0061562B" w:rsidRDefault="00EB2A7A" w:rsidP="00EB2A7A">
            <w:pPr>
              <w:spacing w:after="120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Sugador descartável p/ endodontia, plástico, tamanho único, </w:t>
            </w:r>
            <w:proofErr w:type="spellStart"/>
            <w:r w:rsidRPr="0061562B">
              <w:rPr>
                <w:rFonts w:ascii="Arial" w:hAnsi="Arial" w:cs="Arial"/>
              </w:rPr>
              <w:t>cx</w:t>
            </w:r>
            <w:proofErr w:type="spellEnd"/>
            <w:r w:rsidRPr="0061562B">
              <w:rPr>
                <w:rFonts w:ascii="Arial" w:hAnsi="Arial" w:cs="Arial"/>
              </w:rPr>
              <w:t xml:space="preserve"> com 100 unidades</w:t>
            </w:r>
          </w:p>
        </w:tc>
        <w:tc>
          <w:tcPr>
            <w:tcW w:w="850" w:type="dxa"/>
            <w:vAlign w:val="center"/>
          </w:tcPr>
          <w:p w14:paraId="11E5E331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PCT</w:t>
            </w:r>
          </w:p>
        </w:tc>
        <w:tc>
          <w:tcPr>
            <w:tcW w:w="851" w:type="dxa"/>
            <w:vAlign w:val="center"/>
          </w:tcPr>
          <w:p w14:paraId="3B4979CF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134" w:type="dxa"/>
          </w:tcPr>
          <w:p w14:paraId="3035A346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CD2DE15" w14:textId="15743C86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109E83FA" w14:textId="27429D26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41F0D544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42232AF7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128</w:t>
            </w:r>
          </w:p>
        </w:tc>
        <w:tc>
          <w:tcPr>
            <w:tcW w:w="3686" w:type="dxa"/>
            <w:vAlign w:val="center"/>
          </w:tcPr>
          <w:p w14:paraId="5A342C4E" w14:textId="77777777" w:rsidR="00EB2A7A" w:rsidRPr="0061562B" w:rsidRDefault="00EB2A7A" w:rsidP="00EB2A7A">
            <w:pPr>
              <w:spacing w:after="120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Tesoura cirúrgica ponta reta 14cm </w:t>
            </w:r>
          </w:p>
        </w:tc>
        <w:tc>
          <w:tcPr>
            <w:tcW w:w="850" w:type="dxa"/>
            <w:vAlign w:val="center"/>
          </w:tcPr>
          <w:p w14:paraId="1E949FBA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46C071EB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134" w:type="dxa"/>
          </w:tcPr>
          <w:p w14:paraId="7685E60D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FDF2BEC" w14:textId="419384AF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0FA4D7A0" w14:textId="53560B29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14F15032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4F3257C3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129</w:t>
            </w:r>
          </w:p>
        </w:tc>
        <w:tc>
          <w:tcPr>
            <w:tcW w:w="3686" w:type="dxa"/>
            <w:vAlign w:val="center"/>
          </w:tcPr>
          <w:p w14:paraId="595DA74F" w14:textId="77777777" w:rsidR="00EB2A7A" w:rsidRPr="0061562B" w:rsidRDefault="00EB2A7A" w:rsidP="00EB2A7A">
            <w:pPr>
              <w:spacing w:after="120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Tira lixa p/acabamento e polimento resina 4mmx170mm c/150 </w:t>
            </w:r>
            <w:proofErr w:type="spellStart"/>
            <w:r w:rsidRPr="0061562B">
              <w:rPr>
                <w:rFonts w:ascii="Arial" w:hAnsi="Arial" w:cs="Arial"/>
              </w:rPr>
              <w:t>und</w:t>
            </w:r>
            <w:proofErr w:type="spellEnd"/>
            <w:r w:rsidRPr="0061562B">
              <w:rPr>
                <w:rFonts w:ascii="Arial" w:hAnsi="Arial" w:cs="Arial"/>
              </w:rPr>
              <w:t xml:space="preserve"> media e fina c/centro neutro</w:t>
            </w:r>
          </w:p>
        </w:tc>
        <w:tc>
          <w:tcPr>
            <w:tcW w:w="850" w:type="dxa"/>
            <w:vAlign w:val="center"/>
          </w:tcPr>
          <w:p w14:paraId="78E868DF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070C37CA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134" w:type="dxa"/>
          </w:tcPr>
          <w:p w14:paraId="296EAD62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AC4EEC3" w14:textId="26F6F8B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70089963" w14:textId="6BB04FA2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EB2A7A" w:rsidRPr="0061562B" w14:paraId="7759D0C4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089E50EE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130</w:t>
            </w:r>
          </w:p>
        </w:tc>
        <w:tc>
          <w:tcPr>
            <w:tcW w:w="3686" w:type="dxa"/>
            <w:vAlign w:val="center"/>
          </w:tcPr>
          <w:p w14:paraId="3C9367DE" w14:textId="4D7C009F" w:rsidR="00EB2A7A" w:rsidRPr="0061562B" w:rsidRDefault="00EB2A7A" w:rsidP="00EB2A7A">
            <w:pPr>
              <w:spacing w:after="120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Touca descartável c/ elástico </w:t>
            </w:r>
            <w:r w:rsidR="0050144B">
              <w:rPr>
                <w:rFonts w:ascii="Arial" w:hAnsi="Arial" w:cs="Arial"/>
              </w:rPr>
              <w:t xml:space="preserve">com 100 </w:t>
            </w:r>
            <w:proofErr w:type="spellStart"/>
            <w:r w:rsidR="0050144B">
              <w:rPr>
                <w:rFonts w:ascii="Arial" w:hAnsi="Arial" w:cs="Arial"/>
              </w:rPr>
              <w:t>unid</w:t>
            </w:r>
            <w:proofErr w:type="spellEnd"/>
          </w:p>
        </w:tc>
        <w:tc>
          <w:tcPr>
            <w:tcW w:w="850" w:type="dxa"/>
            <w:vAlign w:val="center"/>
          </w:tcPr>
          <w:p w14:paraId="7E048C55" w14:textId="77777777" w:rsidR="00EB2A7A" w:rsidRPr="0061562B" w:rsidRDefault="00EB2A7A" w:rsidP="00EB2A7A">
            <w:pPr>
              <w:pStyle w:val="TableParagraph"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PCT</w:t>
            </w:r>
          </w:p>
        </w:tc>
        <w:tc>
          <w:tcPr>
            <w:tcW w:w="851" w:type="dxa"/>
            <w:vAlign w:val="center"/>
          </w:tcPr>
          <w:p w14:paraId="0F888D2C" w14:textId="77777777" w:rsidR="00EB2A7A" w:rsidRPr="0061562B" w:rsidRDefault="00EB2A7A" w:rsidP="00EB2A7A">
            <w:pPr>
              <w:pStyle w:val="TableParagraph"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134" w:type="dxa"/>
          </w:tcPr>
          <w:p w14:paraId="59784D37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49C80DE" w14:textId="65EBDACF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03087AC0" w14:textId="243612D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EB2A7A" w:rsidRPr="0061562B" w14:paraId="18A0535D" w14:textId="77777777" w:rsidTr="00EB2A7A">
        <w:trPr>
          <w:trHeight w:val="330"/>
        </w:trPr>
        <w:tc>
          <w:tcPr>
            <w:tcW w:w="567" w:type="dxa"/>
            <w:vAlign w:val="center"/>
          </w:tcPr>
          <w:p w14:paraId="4BAAF82D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562B">
              <w:rPr>
                <w:rFonts w:ascii="Arial" w:hAnsi="Arial" w:cs="Arial"/>
                <w:b/>
                <w:sz w:val="20"/>
                <w:szCs w:val="20"/>
              </w:rPr>
              <w:t>131</w:t>
            </w:r>
          </w:p>
        </w:tc>
        <w:tc>
          <w:tcPr>
            <w:tcW w:w="3686" w:type="dxa"/>
            <w:vAlign w:val="center"/>
          </w:tcPr>
          <w:p w14:paraId="78FFA266" w14:textId="77777777" w:rsidR="00EB2A7A" w:rsidRPr="0061562B" w:rsidRDefault="00EB2A7A" w:rsidP="00EB2A7A">
            <w:pPr>
              <w:spacing w:after="120"/>
              <w:rPr>
                <w:rFonts w:ascii="Arial" w:hAnsi="Arial" w:cs="Arial"/>
              </w:rPr>
            </w:pPr>
            <w:r w:rsidRPr="0061562B">
              <w:rPr>
                <w:rFonts w:ascii="Arial" w:hAnsi="Arial" w:cs="Arial"/>
              </w:rPr>
              <w:t xml:space="preserve">Verniz fluoretado para prevenção contendo 5% de fluoreto de </w:t>
            </w:r>
            <w:proofErr w:type="gramStart"/>
            <w:r w:rsidRPr="0061562B">
              <w:rPr>
                <w:rFonts w:ascii="Arial" w:hAnsi="Arial" w:cs="Arial"/>
              </w:rPr>
              <w:t>sódio(</w:t>
            </w:r>
            <w:proofErr w:type="gramEnd"/>
            <w:r w:rsidRPr="0061562B">
              <w:rPr>
                <w:rFonts w:ascii="Arial" w:hAnsi="Arial" w:cs="Arial"/>
              </w:rPr>
              <w:t xml:space="preserve">NAF) frasco 10 ml </w:t>
            </w:r>
          </w:p>
        </w:tc>
        <w:tc>
          <w:tcPr>
            <w:tcW w:w="850" w:type="dxa"/>
            <w:vAlign w:val="center"/>
          </w:tcPr>
          <w:p w14:paraId="02060AE9" w14:textId="77777777" w:rsidR="00EB2A7A" w:rsidRPr="0061562B" w:rsidRDefault="00EB2A7A" w:rsidP="00EB2A7A">
            <w:pPr>
              <w:pStyle w:val="TableParagraph"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851" w:type="dxa"/>
            <w:vAlign w:val="center"/>
          </w:tcPr>
          <w:p w14:paraId="3CDD36D4" w14:textId="77777777" w:rsidR="00EB2A7A" w:rsidRPr="0061562B" w:rsidRDefault="00EB2A7A" w:rsidP="00EB2A7A">
            <w:pPr>
              <w:pStyle w:val="TableParagraph"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1562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134" w:type="dxa"/>
          </w:tcPr>
          <w:p w14:paraId="188FA2D0" w14:textId="77777777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D8D46FA" w14:textId="497D7B33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vAlign w:val="center"/>
          </w:tcPr>
          <w:p w14:paraId="7FE894C5" w14:textId="6DEC3D19" w:rsidR="00EB2A7A" w:rsidRPr="0061562B" w:rsidRDefault="00EB2A7A" w:rsidP="00EB2A7A">
            <w:pPr>
              <w:pStyle w:val="TableParagraph"/>
              <w:spacing w:after="12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</w:tbl>
    <w:p w14:paraId="33E4FA1D" w14:textId="77777777" w:rsidR="00652E32" w:rsidRPr="008C0659" w:rsidRDefault="00652E32" w:rsidP="00652E32">
      <w:pPr>
        <w:pStyle w:val="PADRO"/>
        <w:keepNext w:val="0"/>
        <w:widowControl/>
        <w:shd w:val="clear" w:color="auto" w:fill="auto"/>
        <w:spacing w:before="120" w:after="120"/>
        <w:ind w:firstLine="0"/>
        <w:rPr>
          <w:rFonts w:ascii="Arial" w:hAnsi="Arial" w:cs="Arial"/>
          <w:sz w:val="22"/>
          <w:szCs w:val="22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528"/>
        <w:gridCol w:w="3289"/>
      </w:tblGrid>
      <w:tr w:rsidR="00652E32" w:rsidRPr="008C0659" w14:paraId="1012321B" w14:textId="77777777" w:rsidTr="00EB2A7A">
        <w:tc>
          <w:tcPr>
            <w:tcW w:w="851" w:type="dxa"/>
          </w:tcPr>
          <w:p w14:paraId="725BF2EA" w14:textId="77777777" w:rsidR="00652E32" w:rsidRPr="008C0659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0659">
              <w:rPr>
                <w:rFonts w:ascii="Arial" w:hAnsi="Arial" w:cs="Arial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5528" w:type="dxa"/>
          </w:tcPr>
          <w:p w14:paraId="4C82E6AE" w14:textId="77777777" w:rsidR="00652E32" w:rsidRPr="008C0659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0659">
              <w:rPr>
                <w:rFonts w:ascii="Arial" w:hAnsi="Arial" w:cs="Arial"/>
                <w:b/>
                <w:bCs/>
                <w:sz w:val="22"/>
                <w:szCs w:val="22"/>
              </w:rPr>
              <w:t>Preço para o fornecimento do conjunto dos itens</w:t>
            </w:r>
          </w:p>
        </w:tc>
        <w:tc>
          <w:tcPr>
            <w:tcW w:w="3289" w:type="dxa"/>
          </w:tcPr>
          <w:p w14:paraId="54D87BCC" w14:textId="77777777" w:rsidR="00652E32" w:rsidRPr="008C0659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  <w:highlight w:val="yellow"/>
              </w:rPr>
              <w:t>........................</w:t>
            </w:r>
          </w:p>
        </w:tc>
      </w:tr>
    </w:tbl>
    <w:p w14:paraId="2518E5FD" w14:textId="164D16AB" w:rsidR="00652E32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73BECE2" w14:textId="15913B5C" w:rsidR="00652E32" w:rsidRPr="008C0659" w:rsidRDefault="00652E32" w:rsidP="002C002E">
      <w:pPr>
        <w:pStyle w:val="Corpodetexto3"/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b/>
          <w:sz w:val="22"/>
          <w:szCs w:val="22"/>
          <w:u w:val="single"/>
        </w:rPr>
        <w:t>O proponente declara</w:t>
      </w:r>
      <w:r w:rsidRPr="008C0659">
        <w:rPr>
          <w:rFonts w:ascii="Arial" w:hAnsi="Arial" w:cs="Arial"/>
          <w:sz w:val="22"/>
          <w:szCs w:val="22"/>
        </w:rPr>
        <w:t xml:space="preserve"> que dispõe de estoques dos produtos e dos </w:t>
      </w:r>
      <w:r w:rsidR="00C75F10">
        <w:rPr>
          <w:rFonts w:ascii="Arial" w:hAnsi="Arial" w:cs="Arial"/>
          <w:sz w:val="22"/>
          <w:szCs w:val="22"/>
        </w:rPr>
        <w:t xml:space="preserve">equipamentos necessários para o fornecimento </w:t>
      </w:r>
      <w:proofErr w:type="gramStart"/>
      <w:r w:rsidR="00C75F10">
        <w:rPr>
          <w:rFonts w:ascii="Arial" w:hAnsi="Arial" w:cs="Arial"/>
          <w:sz w:val="22"/>
          <w:szCs w:val="22"/>
        </w:rPr>
        <w:t>do produtos</w:t>
      </w:r>
      <w:proofErr w:type="gramEnd"/>
      <w:r w:rsidRPr="008C0659">
        <w:rPr>
          <w:rFonts w:ascii="Arial" w:hAnsi="Arial" w:cs="Arial"/>
          <w:sz w:val="22"/>
          <w:szCs w:val="22"/>
        </w:rPr>
        <w:t xml:space="preserve">, sejam do patrimônio próprio ou locados, e que dispõe dos implementos para alocação imediata, quando da ordem de </w:t>
      </w:r>
      <w:r w:rsidR="00C75F10">
        <w:rPr>
          <w:rFonts w:ascii="Arial" w:hAnsi="Arial" w:cs="Arial"/>
          <w:sz w:val="22"/>
          <w:szCs w:val="22"/>
        </w:rPr>
        <w:t xml:space="preserve">fornecimento. O retardo da </w:t>
      </w:r>
      <w:proofErr w:type="gramStart"/>
      <w:r w:rsidR="00C75F10">
        <w:rPr>
          <w:rFonts w:ascii="Arial" w:hAnsi="Arial" w:cs="Arial"/>
          <w:sz w:val="22"/>
          <w:szCs w:val="22"/>
        </w:rPr>
        <w:t xml:space="preserve">entrega </w:t>
      </w:r>
      <w:r w:rsidRPr="008C0659">
        <w:rPr>
          <w:rFonts w:ascii="Arial" w:hAnsi="Arial" w:cs="Arial"/>
          <w:sz w:val="22"/>
          <w:szCs w:val="22"/>
        </w:rPr>
        <w:t xml:space="preserve"> por</w:t>
      </w:r>
      <w:proofErr w:type="gramEnd"/>
      <w:r w:rsidRPr="008C0659">
        <w:rPr>
          <w:rFonts w:ascii="Arial" w:hAnsi="Arial" w:cs="Arial"/>
          <w:sz w:val="22"/>
          <w:szCs w:val="22"/>
        </w:rPr>
        <w:t xml:space="preserve"> falta de equipamentos será causa de rescisão do contrato, inclusive com sanção do mesmo por infração contratual, na forma da lei.</w:t>
      </w:r>
    </w:p>
    <w:p w14:paraId="60FB6900" w14:textId="77777777" w:rsidR="00652E32" w:rsidRPr="008C0659" w:rsidRDefault="00652E32" w:rsidP="002C002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b/>
          <w:sz w:val="22"/>
          <w:szCs w:val="22"/>
          <w:u w:val="single"/>
        </w:rPr>
        <w:t>A presente proposta comercial</w:t>
      </w:r>
      <w:r w:rsidRPr="008C0659">
        <w:rPr>
          <w:rFonts w:ascii="Arial" w:hAnsi="Arial" w:cs="Arial"/>
          <w:sz w:val="22"/>
          <w:szCs w:val="22"/>
        </w:rPr>
        <w:t xml:space="preserve"> consta dos seguintes documentos para cada item:</w:t>
      </w:r>
    </w:p>
    <w:p w14:paraId="27F8091B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b/>
          <w:sz w:val="22"/>
          <w:szCs w:val="22"/>
        </w:rPr>
        <w:t>1</w:t>
      </w:r>
      <w:r w:rsidRPr="008C0659">
        <w:rPr>
          <w:rFonts w:ascii="Arial" w:hAnsi="Arial" w:cs="Arial"/>
          <w:sz w:val="22"/>
          <w:szCs w:val="22"/>
        </w:rPr>
        <w:t>. A proposta comercial pela planilha de custos, com preços por itens e preço total;</w:t>
      </w:r>
    </w:p>
    <w:p w14:paraId="402919BB" w14:textId="77777777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Implicações da proposta:</w:t>
      </w:r>
    </w:p>
    <w:p w14:paraId="03CCDE86" w14:textId="77777777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1. Os preços são estimados como valores aptos, satisfatórios e suficientes para o completo atendimento dos serviços, incluindo as deduções tributárias da espécie.</w:t>
      </w:r>
    </w:p>
    <w:p w14:paraId="65816802" w14:textId="77777777" w:rsidR="00652E32" w:rsidRPr="008C0659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2. O proponente declara estar ciente que do valor da proposta se farão as deduções das parcelas pertinentes previstas na legislação aplicável.</w:t>
      </w:r>
    </w:p>
    <w:p w14:paraId="308010CF" w14:textId="77777777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3. Validade da proposta: 60 (sessenta) dias.</w:t>
      </w:r>
    </w:p>
    <w:p w14:paraId="0BCC591A" w14:textId="692076E5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     Local e data</w:t>
      </w:r>
    </w:p>
    <w:p w14:paraId="3982E1B5" w14:textId="77777777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</w:p>
    <w:p w14:paraId="6D19BD7C" w14:textId="77777777" w:rsidR="00652E32" w:rsidRPr="002C002E" w:rsidRDefault="00652E32" w:rsidP="00652E32">
      <w:pPr>
        <w:pStyle w:val="Ttulo3"/>
        <w:spacing w:after="120" w:line="360" w:lineRule="auto"/>
        <w:jc w:val="center"/>
        <w:rPr>
          <w:rFonts w:ascii="Arial" w:hAnsi="Arial" w:cs="Arial"/>
          <w:color w:val="auto"/>
          <w:sz w:val="22"/>
          <w:szCs w:val="22"/>
        </w:rPr>
      </w:pPr>
      <w:r w:rsidRPr="002C002E">
        <w:rPr>
          <w:rFonts w:ascii="Arial" w:hAnsi="Arial" w:cs="Arial"/>
          <w:color w:val="auto"/>
          <w:sz w:val="22"/>
          <w:szCs w:val="22"/>
        </w:rPr>
        <w:t>Ass.....................................</w:t>
      </w:r>
    </w:p>
    <w:p w14:paraId="2823C286" w14:textId="1D7E195E" w:rsidR="00671036" w:rsidRPr="002C002E" w:rsidRDefault="00652E32" w:rsidP="00EB2A7A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Nome do proponente</w:t>
      </w:r>
    </w:p>
    <w:sectPr w:rsidR="00671036" w:rsidRPr="002C002E" w:rsidSect="00FB7114">
      <w:headerReference w:type="default" r:id="rId7"/>
      <w:footerReference w:type="default" r:id="rId8"/>
      <w:pgSz w:w="11906" w:h="16838"/>
      <w:pgMar w:top="1985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4D888" w14:textId="77777777" w:rsidR="00C20CFC" w:rsidRDefault="00C20CFC" w:rsidP="00AA4B6E">
      <w:r>
        <w:separator/>
      </w:r>
    </w:p>
  </w:endnote>
  <w:endnote w:type="continuationSeparator" w:id="0">
    <w:p w14:paraId="06AFEA0A" w14:textId="77777777" w:rsidR="00C20CFC" w:rsidRDefault="00C20CFC" w:rsidP="00AA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tarSymbol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ena Condensed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0"/>
    <w:family w:val="roman"/>
    <w:pitch w:val="default"/>
    <w:sig w:usb0="00000000" w:usb1="500078FF" w:usb2="00000021" w:usb3="00000000" w:csb0="600001BF" w:csb1="DFF7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3906641"/>
      <w:docPartObj>
        <w:docPartGallery w:val="Page Numbers (Bottom of Page)"/>
        <w:docPartUnique/>
      </w:docPartObj>
    </w:sdtPr>
    <w:sdtContent>
      <w:p w14:paraId="68151654" w14:textId="71E07B65" w:rsidR="0038090D" w:rsidRDefault="0038090D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08D0">
          <w:rPr>
            <w:noProof/>
          </w:rPr>
          <w:t>8</w:t>
        </w:r>
        <w:r>
          <w:fldChar w:fldCharType="end"/>
        </w:r>
      </w:p>
    </w:sdtContent>
  </w:sdt>
  <w:p w14:paraId="76027095" w14:textId="77777777" w:rsidR="0038090D" w:rsidRDefault="0038090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616D8" w14:textId="77777777" w:rsidR="00C20CFC" w:rsidRDefault="00C20CFC" w:rsidP="00AA4B6E">
      <w:r>
        <w:separator/>
      </w:r>
    </w:p>
  </w:footnote>
  <w:footnote w:type="continuationSeparator" w:id="0">
    <w:p w14:paraId="44AF0E72" w14:textId="77777777" w:rsidR="00C20CFC" w:rsidRDefault="00C20CFC" w:rsidP="00AA4B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DE99F" w14:textId="77777777" w:rsidR="00AA4B6E" w:rsidRDefault="00AA4B6E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227FD1B0" wp14:editId="1C9C23B5">
          <wp:simplePos x="0" y="0"/>
          <wp:positionH relativeFrom="column">
            <wp:posOffset>-1076325</wp:posOffset>
          </wp:positionH>
          <wp:positionV relativeFrom="paragraph">
            <wp:posOffset>-514985</wp:posOffset>
          </wp:positionV>
          <wp:extent cx="7562850" cy="1552575"/>
          <wp:effectExtent l="0" t="0" r="0" b="9525"/>
          <wp:wrapSquare wrapText="bothSides"/>
          <wp:docPr id="2" name="Imagem 2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68584B"/>
    <w:multiLevelType w:val="multilevel"/>
    <w:tmpl w:val="D8FCB2EE"/>
    <w:lvl w:ilvl="0">
      <w:start w:val="1"/>
      <w:numFmt w:val="decimal"/>
      <w:pStyle w:val="Commarcadores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ive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i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ive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ivel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9855970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32"/>
    <w:rsid w:val="000E3771"/>
    <w:rsid w:val="00101F10"/>
    <w:rsid w:val="00105812"/>
    <w:rsid w:val="0019547E"/>
    <w:rsid w:val="00230EAD"/>
    <w:rsid w:val="002C002E"/>
    <w:rsid w:val="00316608"/>
    <w:rsid w:val="0038090D"/>
    <w:rsid w:val="003E20DD"/>
    <w:rsid w:val="004C19F6"/>
    <w:rsid w:val="004D08D0"/>
    <w:rsid w:val="004D0E98"/>
    <w:rsid w:val="004E6DDA"/>
    <w:rsid w:val="0050144B"/>
    <w:rsid w:val="006322F2"/>
    <w:rsid w:val="00652E32"/>
    <w:rsid w:val="00671036"/>
    <w:rsid w:val="006E2E76"/>
    <w:rsid w:val="007800C5"/>
    <w:rsid w:val="00785FA5"/>
    <w:rsid w:val="00835D68"/>
    <w:rsid w:val="00A247AE"/>
    <w:rsid w:val="00A8749F"/>
    <w:rsid w:val="00AA4B6E"/>
    <w:rsid w:val="00B23214"/>
    <w:rsid w:val="00BA3882"/>
    <w:rsid w:val="00BA78C3"/>
    <w:rsid w:val="00BD11B0"/>
    <w:rsid w:val="00C20CFC"/>
    <w:rsid w:val="00C379E7"/>
    <w:rsid w:val="00C75F10"/>
    <w:rsid w:val="00C834A0"/>
    <w:rsid w:val="00D76E2A"/>
    <w:rsid w:val="00DF6393"/>
    <w:rsid w:val="00EB2A7A"/>
    <w:rsid w:val="00F811D9"/>
    <w:rsid w:val="00FB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41F49A"/>
  <w15:chartTrackingRefBased/>
  <w15:docId w15:val="{10DC6BA5-4E44-4C55-91E3-C9F45FBC2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2E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1"/>
    <w:qFormat/>
    <w:rsid w:val="00FB7114"/>
    <w:pPr>
      <w:keepNext/>
      <w:tabs>
        <w:tab w:val="num" w:pos="0"/>
      </w:tabs>
      <w:suppressAutoHyphens/>
      <w:jc w:val="center"/>
      <w:outlineLvl w:val="0"/>
    </w:pPr>
    <w:rPr>
      <w:rFonts w:ascii="Arial" w:hAnsi="Arial"/>
      <w:b/>
      <w:sz w:val="24"/>
      <w:u w:val="single"/>
      <w:lang w:eastAsia="ar-SA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FB7114"/>
    <w:pPr>
      <w:keepNext/>
      <w:suppressAutoHyphens/>
      <w:outlineLvl w:val="1"/>
    </w:pPr>
    <w:rPr>
      <w:b/>
      <w:color w:val="FF0000"/>
      <w:sz w:val="24"/>
      <w:lang w:eastAsia="ar-SA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52E32"/>
    <w:pPr>
      <w:keepNext/>
      <w:ind w:left="567" w:hanging="567"/>
      <w:jc w:val="both"/>
      <w:outlineLvl w:val="2"/>
    </w:pPr>
    <w:rPr>
      <w:b/>
      <w:color w:val="FF0000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B7114"/>
    <w:pPr>
      <w:keepNext/>
      <w:tabs>
        <w:tab w:val="num" w:pos="0"/>
      </w:tabs>
      <w:suppressAutoHyphens/>
      <w:jc w:val="center"/>
      <w:outlineLvl w:val="3"/>
    </w:pPr>
    <w:rPr>
      <w:sz w:val="24"/>
      <w:lang w:eastAsia="ar-SA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B7114"/>
    <w:pPr>
      <w:suppressAutoHyphens/>
      <w:spacing w:before="240" w:after="60"/>
      <w:outlineLvl w:val="4"/>
    </w:pPr>
    <w:rPr>
      <w:b/>
      <w:bCs/>
      <w:i/>
      <w:iCs/>
      <w:sz w:val="26"/>
      <w:szCs w:val="26"/>
      <w:lang w:eastAsia="ar-SA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B7114"/>
    <w:pPr>
      <w:keepNext/>
      <w:suppressAutoHyphens/>
      <w:ind w:left="567" w:hanging="567"/>
      <w:jc w:val="center"/>
      <w:outlineLvl w:val="5"/>
    </w:pPr>
    <w:rPr>
      <w:b/>
      <w:caps/>
      <w:sz w:val="24"/>
      <w:lang w:eastAsia="ar-SA"/>
    </w:rPr>
  </w:style>
  <w:style w:type="paragraph" w:styleId="Ttulo8">
    <w:name w:val="heading 8"/>
    <w:basedOn w:val="Normal"/>
    <w:next w:val="Normal"/>
    <w:link w:val="Ttulo8Char"/>
    <w:qFormat/>
    <w:rsid w:val="00FB7114"/>
    <w:pPr>
      <w:keepNext/>
      <w:tabs>
        <w:tab w:val="num" w:pos="0"/>
      </w:tabs>
      <w:suppressAutoHyphens/>
      <w:jc w:val="center"/>
      <w:outlineLvl w:val="7"/>
    </w:pPr>
    <w:rPr>
      <w:rFonts w:ascii="Arial" w:hAnsi="Arial"/>
      <w:b/>
      <w:sz w:val="24"/>
      <w:lang w:eastAsia="ar-SA"/>
    </w:rPr>
  </w:style>
  <w:style w:type="paragraph" w:styleId="Ttulo9">
    <w:name w:val="heading 9"/>
    <w:basedOn w:val="Normal"/>
    <w:next w:val="Normal"/>
    <w:link w:val="Ttulo9Char"/>
    <w:qFormat/>
    <w:rsid w:val="00FB7114"/>
    <w:pPr>
      <w:suppressAutoHyphens/>
      <w:spacing w:before="240" w:after="60"/>
      <w:outlineLvl w:val="8"/>
    </w:pPr>
    <w:rPr>
      <w:rFonts w:ascii="Arial" w:hAnsi="Arial"/>
      <w:sz w:val="22"/>
      <w:szCs w:val="22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652E32"/>
    <w:rPr>
      <w:rFonts w:ascii="Times New Roman" w:eastAsia="Times New Roman" w:hAnsi="Times New Roman" w:cs="Times New Roman"/>
      <w:b/>
      <w:color w:val="FF0000"/>
      <w:sz w:val="24"/>
      <w:szCs w:val="24"/>
      <w:lang w:eastAsia="pt-BR"/>
    </w:rPr>
  </w:style>
  <w:style w:type="paragraph" w:styleId="Ttulo">
    <w:name w:val="Title"/>
    <w:basedOn w:val="Normal"/>
    <w:next w:val="Normal"/>
    <w:link w:val="TtuloChar"/>
    <w:uiPriority w:val="10"/>
    <w:qFormat/>
    <w:rsid w:val="00652E32"/>
    <w:pPr>
      <w:ind w:firstLine="708"/>
      <w:jc w:val="center"/>
    </w:pPr>
    <w:rPr>
      <w:b/>
      <w:sz w:val="24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652E32"/>
    <w:rPr>
      <w:rFonts w:ascii="Times New Roman" w:eastAsia="Times New Roman" w:hAnsi="Times New Roman" w:cs="Times New Roman"/>
      <w:b/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unhideWhenUsed/>
    <w:rsid w:val="00652E3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652E32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PADRO">
    <w:name w:val="PADRÃO"/>
    <w:qFormat/>
    <w:rsid w:val="00652E32"/>
    <w:pPr>
      <w:keepNext/>
      <w:widowControl w:val="0"/>
      <w:shd w:val="clear" w:color="auto" w:fill="FFFFFF"/>
      <w:suppressAutoHyphens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AA4B6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A4B6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A4B6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AA4B6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FB7114"/>
    <w:rPr>
      <w:rFonts w:ascii="Arial" w:eastAsia="Times New Roman" w:hAnsi="Arial" w:cs="Times New Roman"/>
      <w:b/>
      <w:sz w:val="24"/>
      <w:szCs w:val="20"/>
      <w:u w:val="single"/>
      <w:lang w:eastAsia="ar-SA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B7114"/>
    <w:rPr>
      <w:rFonts w:ascii="Times New Roman" w:eastAsia="Times New Roman" w:hAnsi="Times New Roman" w:cs="Times New Roman"/>
      <w:b/>
      <w:color w:val="FF0000"/>
      <w:sz w:val="24"/>
      <w:szCs w:val="20"/>
      <w:lang w:eastAsia="ar-SA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B7114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B7114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B7114"/>
    <w:rPr>
      <w:rFonts w:ascii="Times New Roman" w:eastAsia="Times New Roman" w:hAnsi="Times New Roman" w:cs="Times New Roman"/>
      <w:b/>
      <w:caps/>
      <w:sz w:val="24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FB7114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Ttulo9Char">
    <w:name w:val="Título 9 Char"/>
    <w:basedOn w:val="Fontepargpadro"/>
    <w:link w:val="Ttulo9"/>
    <w:rsid w:val="00FB7114"/>
    <w:rPr>
      <w:rFonts w:ascii="Arial" w:eastAsia="Times New Roman" w:hAnsi="Arial" w:cs="Times New Roman"/>
      <w:lang w:eastAsia="ar-SA"/>
    </w:rPr>
  </w:style>
  <w:style w:type="table" w:customStyle="1" w:styleId="TableNormal">
    <w:name w:val="Table Normal"/>
    <w:uiPriority w:val="2"/>
    <w:qFormat/>
    <w:rsid w:val="00FB71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2z0">
    <w:name w:val="WW8Num2z0"/>
    <w:rsid w:val="00FB7114"/>
    <w:rPr>
      <w:rFonts w:ascii="Wingdings" w:hAnsi="Wingdings"/>
      <w:b/>
    </w:rPr>
  </w:style>
  <w:style w:type="character" w:customStyle="1" w:styleId="WW8Num4z0">
    <w:name w:val="WW8Num4z0"/>
    <w:rsid w:val="00FB7114"/>
    <w:rPr>
      <w:rFonts w:ascii="Wingdings" w:hAnsi="Wingdings"/>
      <w:b w:val="0"/>
    </w:rPr>
  </w:style>
  <w:style w:type="character" w:customStyle="1" w:styleId="WW8Num5z0">
    <w:name w:val="WW8Num5z0"/>
    <w:rsid w:val="00FB7114"/>
    <w:rPr>
      <w:rFonts w:ascii="Symbol" w:hAnsi="Symbol"/>
    </w:rPr>
  </w:style>
  <w:style w:type="character" w:customStyle="1" w:styleId="WW8Num10z0">
    <w:name w:val="WW8Num10z0"/>
    <w:rsid w:val="00FB7114"/>
    <w:rPr>
      <w:rFonts w:ascii="Symbol" w:hAnsi="Symbol"/>
    </w:rPr>
  </w:style>
  <w:style w:type="character" w:customStyle="1" w:styleId="WW8Num12z0">
    <w:name w:val="WW8Num12z0"/>
    <w:rsid w:val="00FB7114"/>
    <w:rPr>
      <w:u w:val="none"/>
    </w:rPr>
  </w:style>
  <w:style w:type="character" w:customStyle="1" w:styleId="WW8Num13z0">
    <w:name w:val="WW8Num13z0"/>
    <w:rsid w:val="00FB7114"/>
    <w:rPr>
      <w:rFonts w:ascii="Symbol" w:hAnsi="Symbol"/>
    </w:rPr>
  </w:style>
  <w:style w:type="character" w:customStyle="1" w:styleId="WW8Num14z0">
    <w:name w:val="WW8Num14z0"/>
    <w:rsid w:val="00FB7114"/>
    <w:rPr>
      <w:rFonts w:ascii="Symbol" w:hAnsi="Symbol"/>
    </w:rPr>
  </w:style>
  <w:style w:type="character" w:customStyle="1" w:styleId="WW8Num16z0">
    <w:name w:val="WW8Num16z0"/>
    <w:rsid w:val="00FB7114"/>
    <w:rPr>
      <w:rFonts w:ascii="Symbol" w:hAnsi="Symbol"/>
    </w:rPr>
  </w:style>
  <w:style w:type="character" w:customStyle="1" w:styleId="WW8Num16z1">
    <w:name w:val="WW8Num16z1"/>
    <w:rsid w:val="00FB7114"/>
    <w:rPr>
      <w:rFonts w:ascii="Courier New" w:hAnsi="Courier New" w:cs="StarSymbol"/>
    </w:rPr>
  </w:style>
  <w:style w:type="character" w:customStyle="1" w:styleId="WW8Num16z2">
    <w:name w:val="WW8Num16z2"/>
    <w:rsid w:val="00FB7114"/>
    <w:rPr>
      <w:rFonts w:ascii="Wingdings" w:hAnsi="Wingdings"/>
    </w:rPr>
  </w:style>
  <w:style w:type="character" w:customStyle="1" w:styleId="WW8Num17z0">
    <w:name w:val="WW8Num17z0"/>
    <w:rsid w:val="00FB7114"/>
    <w:rPr>
      <w:rFonts w:ascii="Symbol" w:hAnsi="Symbol"/>
    </w:rPr>
  </w:style>
  <w:style w:type="character" w:customStyle="1" w:styleId="WW8Num17z1">
    <w:name w:val="WW8Num17z1"/>
    <w:rsid w:val="00FB7114"/>
    <w:rPr>
      <w:rFonts w:ascii="Courier New" w:hAnsi="Courier New" w:cs="StarSymbol"/>
    </w:rPr>
  </w:style>
  <w:style w:type="character" w:customStyle="1" w:styleId="WW8Num17z2">
    <w:name w:val="WW8Num17z2"/>
    <w:rsid w:val="00FB7114"/>
    <w:rPr>
      <w:rFonts w:ascii="Wingdings" w:hAnsi="Wingdings"/>
    </w:rPr>
  </w:style>
  <w:style w:type="character" w:customStyle="1" w:styleId="Fontepargpadro6">
    <w:name w:val="Fonte parág. padrão6"/>
    <w:rsid w:val="00FB7114"/>
  </w:style>
  <w:style w:type="character" w:customStyle="1" w:styleId="Absatz-Standardschriftart">
    <w:name w:val="Absatz-Standardschriftart"/>
    <w:rsid w:val="00FB7114"/>
  </w:style>
  <w:style w:type="character" w:customStyle="1" w:styleId="WW-Absatz-Standardschriftart">
    <w:name w:val="WW-Absatz-Standardschriftart"/>
    <w:rsid w:val="00FB7114"/>
  </w:style>
  <w:style w:type="character" w:customStyle="1" w:styleId="WW-Absatz-Standardschriftart1">
    <w:name w:val="WW-Absatz-Standardschriftart1"/>
    <w:rsid w:val="00FB7114"/>
  </w:style>
  <w:style w:type="character" w:customStyle="1" w:styleId="Fontepargpadro5">
    <w:name w:val="Fonte parág. padrão5"/>
    <w:rsid w:val="00FB7114"/>
  </w:style>
  <w:style w:type="character" w:customStyle="1" w:styleId="WW-Absatz-Standardschriftart11">
    <w:name w:val="WW-Absatz-Standardschriftart11"/>
    <w:rsid w:val="00FB7114"/>
  </w:style>
  <w:style w:type="character" w:customStyle="1" w:styleId="WW-Absatz-Standardschriftart111">
    <w:name w:val="WW-Absatz-Standardschriftart111"/>
    <w:rsid w:val="00FB7114"/>
  </w:style>
  <w:style w:type="character" w:customStyle="1" w:styleId="WW-Absatz-Standardschriftart1111">
    <w:name w:val="WW-Absatz-Standardschriftart1111"/>
    <w:rsid w:val="00FB7114"/>
  </w:style>
  <w:style w:type="character" w:customStyle="1" w:styleId="WW-Absatz-Standardschriftart11111">
    <w:name w:val="WW-Absatz-Standardschriftart11111"/>
    <w:rsid w:val="00FB7114"/>
  </w:style>
  <w:style w:type="character" w:customStyle="1" w:styleId="Fontepargpadro4">
    <w:name w:val="Fonte parág. padrão4"/>
    <w:rsid w:val="00FB7114"/>
  </w:style>
  <w:style w:type="character" w:customStyle="1" w:styleId="WW-Absatz-Standardschriftart111111">
    <w:name w:val="WW-Absatz-Standardschriftart111111"/>
    <w:rsid w:val="00FB7114"/>
  </w:style>
  <w:style w:type="character" w:customStyle="1" w:styleId="Fontepargpadro3">
    <w:name w:val="Fonte parág. padrão3"/>
    <w:rsid w:val="00FB7114"/>
  </w:style>
  <w:style w:type="character" w:customStyle="1" w:styleId="WW-Absatz-Standardschriftart1111111">
    <w:name w:val="WW-Absatz-Standardschriftart1111111"/>
    <w:rsid w:val="00FB7114"/>
  </w:style>
  <w:style w:type="character" w:customStyle="1" w:styleId="WW-Absatz-Standardschriftart11111111">
    <w:name w:val="WW-Absatz-Standardschriftart11111111"/>
    <w:rsid w:val="00FB7114"/>
  </w:style>
  <w:style w:type="character" w:customStyle="1" w:styleId="WW-Absatz-Standardschriftart111111111">
    <w:name w:val="WW-Absatz-Standardschriftart111111111"/>
    <w:rsid w:val="00FB7114"/>
  </w:style>
  <w:style w:type="character" w:customStyle="1" w:styleId="WW-Absatz-Standardschriftart1111111111">
    <w:name w:val="WW-Absatz-Standardschriftart1111111111"/>
    <w:rsid w:val="00FB7114"/>
  </w:style>
  <w:style w:type="character" w:customStyle="1" w:styleId="WW-Absatz-Standardschriftart11111111111">
    <w:name w:val="WW-Absatz-Standardschriftart11111111111"/>
    <w:rsid w:val="00FB7114"/>
  </w:style>
  <w:style w:type="character" w:customStyle="1" w:styleId="WW8Num15z0">
    <w:name w:val="WW8Num15z0"/>
    <w:rsid w:val="00FB7114"/>
    <w:rPr>
      <w:rFonts w:ascii="Symbol" w:hAnsi="Symbol"/>
    </w:rPr>
  </w:style>
  <w:style w:type="character" w:customStyle="1" w:styleId="WW8Num15z1">
    <w:name w:val="WW8Num15z1"/>
    <w:rsid w:val="00FB7114"/>
    <w:rPr>
      <w:rFonts w:ascii="Courier New" w:hAnsi="Courier New" w:cs="StarSymbol"/>
    </w:rPr>
  </w:style>
  <w:style w:type="character" w:customStyle="1" w:styleId="WW8Num15z2">
    <w:name w:val="WW8Num15z2"/>
    <w:rsid w:val="00FB7114"/>
    <w:rPr>
      <w:rFonts w:ascii="Wingdings" w:hAnsi="Wingdings"/>
    </w:rPr>
  </w:style>
  <w:style w:type="character" w:customStyle="1" w:styleId="Fontepargpadro2">
    <w:name w:val="Fonte parág. padrão2"/>
    <w:rsid w:val="00FB7114"/>
  </w:style>
  <w:style w:type="character" w:customStyle="1" w:styleId="Fontepargpadro1">
    <w:name w:val="Fonte parág. padrão1"/>
    <w:rsid w:val="00FB7114"/>
  </w:style>
  <w:style w:type="character" w:customStyle="1" w:styleId="WW-Fontepargpadro">
    <w:name w:val="WW-Fonte parág. padrão"/>
    <w:rsid w:val="00FB7114"/>
  </w:style>
  <w:style w:type="character" w:styleId="Hyperlink">
    <w:name w:val="Hyperlink"/>
    <w:uiPriority w:val="99"/>
    <w:rsid w:val="00FB7114"/>
    <w:rPr>
      <w:color w:val="0000FF"/>
      <w:u w:val="single"/>
    </w:rPr>
  </w:style>
  <w:style w:type="character" w:styleId="Nmerodepgina">
    <w:name w:val="page number"/>
    <w:basedOn w:val="WW-Fontepargpadro"/>
    <w:rsid w:val="00FB7114"/>
  </w:style>
  <w:style w:type="character" w:customStyle="1" w:styleId="spelle">
    <w:name w:val="spelle"/>
    <w:basedOn w:val="Fontepargpadro1"/>
    <w:rsid w:val="00FB7114"/>
  </w:style>
  <w:style w:type="character" w:customStyle="1" w:styleId="Smbolosdenumerao">
    <w:name w:val="Símbolos de numeração"/>
    <w:rsid w:val="00FB7114"/>
  </w:style>
  <w:style w:type="character" w:customStyle="1" w:styleId="Marcadores">
    <w:name w:val="Marcadores"/>
    <w:rsid w:val="00FB7114"/>
    <w:rPr>
      <w:rFonts w:ascii="StarSymbol" w:eastAsia="StarSymbol" w:hAnsi="StarSymbol" w:cs="Arial Unicode MS"/>
      <w:sz w:val="18"/>
      <w:szCs w:val="18"/>
    </w:rPr>
  </w:style>
  <w:style w:type="paragraph" w:customStyle="1" w:styleId="Captulo">
    <w:name w:val="Capítulo"/>
    <w:basedOn w:val="Normal"/>
    <w:next w:val="Corpodetexto"/>
    <w:rsid w:val="00FB7114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Corpodetexto">
    <w:name w:val="Body Text"/>
    <w:basedOn w:val="Normal"/>
    <w:link w:val="CorpodetextoChar"/>
    <w:uiPriority w:val="1"/>
    <w:qFormat/>
    <w:rsid w:val="00FB7114"/>
    <w:pPr>
      <w:suppressAutoHyphens/>
      <w:spacing w:line="320" w:lineRule="exact"/>
      <w:ind w:left="567" w:hanging="567"/>
      <w:jc w:val="both"/>
    </w:pPr>
    <w:rPr>
      <w:smallCaps/>
      <w:spacing w:val="20"/>
      <w:sz w:val="24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FB7114"/>
    <w:rPr>
      <w:rFonts w:ascii="Times New Roman" w:eastAsia="Times New Roman" w:hAnsi="Times New Roman" w:cs="Times New Roman"/>
      <w:smallCaps/>
      <w:spacing w:val="20"/>
      <w:sz w:val="24"/>
      <w:szCs w:val="20"/>
      <w:lang w:eastAsia="ar-SA"/>
    </w:rPr>
  </w:style>
  <w:style w:type="paragraph" w:styleId="Lista">
    <w:name w:val="List"/>
    <w:basedOn w:val="Corpodetexto"/>
    <w:rsid w:val="00FB7114"/>
  </w:style>
  <w:style w:type="paragraph" w:customStyle="1" w:styleId="Legenda5">
    <w:name w:val="Legenda5"/>
    <w:basedOn w:val="Normal"/>
    <w:rsid w:val="00FB7114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ndice">
    <w:name w:val="Índice"/>
    <w:basedOn w:val="Normal"/>
    <w:rsid w:val="00FB7114"/>
    <w:pPr>
      <w:suppressLineNumbers/>
      <w:suppressAutoHyphens/>
    </w:pPr>
    <w:rPr>
      <w:lang w:eastAsia="ar-SA"/>
    </w:rPr>
  </w:style>
  <w:style w:type="paragraph" w:customStyle="1" w:styleId="Legenda4">
    <w:name w:val="Legenda4"/>
    <w:basedOn w:val="Normal"/>
    <w:rsid w:val="00FB7114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Legenda3">
    <w:name w:val="Legenda3"/>
    <w:basedOn w:val="Normal"/>
    <w:rsid w:val="00FB7114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Legenda2">
    <w:name w:val="Legenda2"/>
    <w:basedOn w:val="Normal"/>
    <w:rsid w:val="00FB7114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Legenda1">
    <w:name w:val="Legenda1"/>
    <w:basedOn w:val="Normal"/>
    <w:rsid w:val="00FB7114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styleId="Subttulo">
    <w:name w:val="Subtitle"/>
    <w:basedOn w:val="Normal"/>
    <w:next w:val="Normal"/>
    <w:link w:val="SubttuloChar"/>
    <w:uiPriority w:val="11"/>
    <w:qFormat/>
    <w:rsid w:val="00FB7114"/>
    <w:pPr>
      <w:suppressAutoHyphens/>
      <w:jc w:val="both"/>
    </w:pPr>
    <w:rPr>
      <w:b/>
      <w:sz w:val="28"/>
      <w:szCs w:val="28"/>
      <w:lang w:eastAsia="ar-SA"/>
    </w:rPr>
  </w:style>
  <w:style w:type="character" w:customStyle="1" w:styleId="SubttuloChar">
    <w:name w:val="Subtítulo Char"/>
    <w:basedOn w:val="Fontepargpadro"/>
    <w:link w:val="Subttulo"/>
    <w:uiPriority w:val="11"/>
    <w:rsid w:val="00FB7114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paragraph" w:customStyle="1" w:styleId="compras">
    <w:name w:val="compras"/>
    <w:rsid w:val="00FB7114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customStyle="1" w:styleId="Corpodetexto21">
    <w:name w:val="Corpo de texto 21"/>
    <w:basedOn w:val="Normal"/>
    <w:rsid w:val="00FB7114"/>
    <w:pPr>
      <w:suppressAutoHyphens/>
      <w:jc w:val="both"/>
    </w:pPr>
    <w:rPr>
      <w:b/>
      <w:sz w:val="24"/>
      <w:lang w:eastAsia="ar-SA"/>
    </w:rPr>
  </w:style>
  <w:style w:type="paragraph" w:customStyle="1" w:styleId="Corpodetexto31">
    <w:name w:val="Corpo de texto 31"/>
    <w:basedOn w:val="Normal"/>
    <w:rsid w:val="00FB7114"/>
    <w:pPr>
      <w:suppressAutoHyphens/>
      <w:jc w:val="both"/>
    </w:pPr>
    <w:rPr>
      <w:sz w:val="24"/>
      <w:lang w:eastAsia="ar-SA"/>
    </w:rPr>
  </w:style>
  <w:style w:type="paragraph" w:styleId="Recuodecorpodetexto">
    <w:name w:val="Body Text Indent"/>
    <w:basedOn w:val="Normal"/>
    <w:link w:val="RecuodecorpodetextoChar"/>
    <w:uiPriority w:val="99"/>
    <w:rsid w:val="00FB7114"/>
    <w:pPr>
      <w:tabs>
        <w:tab w:val="left" w:pos="637"/>
        <w:tab w:val="left" w:pos="10135"/>
      </w:tabs>
      <w:suppressAutoHyphens/>
      <w:jc w:val="both"/>
    </w:pPr>
    <w:rPr>
      <w:rFonts w:ascii="Arial" w:hAnsi="Arial"/>
      <w:sz w:val="24"/>
      <w:lang w:eastAsia="ar-SA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B7114"/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Recuodecorpodetexto32">
    <w:name w:val="Recuo de corpo de texto 32"/>
    <w:basedOn w:val="Normal"/>
    <w:rsid w:val="00FB7114"/>
    <w:pPr>
      <w:suppressAutoHyphens/>
      <w:ind w:left="567"/>
      <w:jc w:val="both"/>
    </w:pPr>
    <w:rPr>
      <w:rFonts w:ascii="Arial" w:hAnsi="Arial"/>
      <w:sz w:val="24"/>
      <w:lang w:eastAsia="ar-SA"/>
    </w:rPr>
  </w:style>
  <w:style w:type="paragraph" w:customStyle="1" w:styleId="WW-Recuodecorpodetexto2">
    <w:name w:val="WW-Recuo de corpo de texto 2"/>
    <w:basedOn w:val="Normal"/>
    <w:rsid w:val="00FB7114"/>
    <w:pPr>
      <w:suppressAutoHyphens/>
      <w:ind w:left="1276" w:hanging="709"/>
      <w:jc w:val="both"/>
    </w:pPr>
    <w:rPr>
      <w:color w:val="FF0000"/>
      <w:sz w:val="24"/>
      <w:lang w:eastAsia="ar-SA"/>
    </w:rPr>
  </w:style>
  <w:style w:type="paragraph" w:customStyle="1" w:styleId="western">
    <w:name w:val="western"/>
    <w:basedOn w:val="Normal"/>
    <w:rsid w:val="00FB7114"/>
    <w:pPr>
      <w:suppressAutoHyphens/>
      <w:spacing w:before="100" w:after="119"/>
    </w:pPr>
    <w:rPr>
      <w:rFonts w:ascii="Arial Unicode MS" w:eastAsia="Arial Unicode MS" w:hAnsi="Arial Unicode MS"/>
      <w:sz w:val="24"/>
      <w:lang w:eastAsia="ar-SA"/>
    </w:rPr>
  </w:style>
  <w:style w:type="paragraph" w:customStyle="1" w:styleId="WW-Recuodecorpodetexto3">
    <w:name w:val="WW-Recuo de corpo de texto 3"/>
    <w:basedOn w:val="Normal"/>
    <w:rsid w:val="00FB7114"/>
    <w:pPr>
      <w:tabs>
        <w:tab w:val="left" w:pos="630"/>
      </w:tabs>
      <w:suppressAutoHyphens/>
      <w:spacing w:before="360"/>
      <w:ind w:left="709"/>
      <w:jc w:val="both"/>
    </w:pPr>
    <w:rPr>
      <w:lang w:eastAsia="ar-SA"/>
    </w:rPr>
  </w:style>
  <w:style w:type="paragraph" w:customStyle="1" w:styleId="WW-Padro">
    <w:name w:val="WW-Padrão"/>
    <w:rsid w:val="00FB711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Recuodecorpodetexto1">
    <w:name w:val="Recuo de corpo de texto1"/>
    <w:basedOn w:val="Normal"/>
    <w:rsid w:val="00FB7114"/>
    <w:pPr>
      <w:widowControl w:val="0"/>
      <w:tabs>
        <w:tab w:val="left" w:pos="637"/>
        <w:tab w:val="left" w:pos="10135"/>
      </w:tabs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Recuodecorpodetexto31">
    <w:name w:val="Recuo de corpo de texto 31"/>
    <w:basedOn w:val="Normal"/>
    <w:rsid w:val="00FB7114"/>
    <w:pPr>
      <w:widowControl w:val="0"/>
      <w:suppressAutoHyphens/>
      <w:ind w:left="567"/>
      <w:jc w:val="both"/>
    </w:pPr>
    <w:rPr>
      <w:rFonts w:ascii="Arial" w:hAnsi="Arial"/>
      <w:sz w:val="24"/>
      <w:lang w:eastAsia="ar-SA"/>
    </w:rPr>
  </w:style>
  <w:style w:type="paragraph" w:customStyle="1" w:styleId="Recuodecorpodetexto22">
    <w:name w:val="Recuo de corpo de texto 22"/>
    <w:basedOn w:val="Normal"/>
    <w:rsid w:val="00FB7114"/>
    <w:pPr>
      <w:suppressAutoHyphens/>
      <w:ind w:left="1134" w:hanging="567"/>
      <w:jc w:val="both"/>
    </w:pPr>
    <w:rPr>
      <w:sz w:val="24"/>
      <w:lang w:eastAsia="ar-SA"/>
    </w:rPr>
  </w:style>
  <w:style w:type="paragraph" w:customStyle="1" w:styleId="Recuodecorpodetexto34">
    <w:name w:val="Recuo de corpo de texto 34"/>
    <w:basedOn w:val="Normal"/>
    <w:rsid w:val="00FB7114"/>
    <w:pPr>
      <w:suppressAutoHyphens/>
      <w:ind w:left="993" w:hanging="567"/>
      <w:jc w:val="both"/>
    </w:pPr>
    <w:rPr>
      <w:sz w:val="24"/>
      <w:lang w:eastAsia="ar-SA"/>
    </w:rPr>
  </w:style>
  <w:style w:type="paragraph" w:customStyle="1" w:styleId="Recuodecorpodetexto35">
    <w:name w:val="Recuo de corpo de texto 35"/>
    <w:basedOn w:val="Normal"/>
    <w:rsid w:val="00FB7114"/>
    <w:pPr>
      <w:suppressAutoHyphens/>
      <w:ind w:left="426" w:hanging="426"/>
      <w:jc w:val="both"/>
    </w:pPr>
    <w:rPr>
      <w:sz w:val="24"/>
      <w:lang w:eastAsia="ar-SA"/>
    </w:rPr>
  </w:style>
  <w:style w:type="paragraph" w:customStyle="1" w:styleId="Contedodatabela">
    <w:name w:val="Conteúdo da tabela"/>
    <w:basedOn w:val="Normal"/>
    <w:rsid w:val="00FB7114"/>
    <w:pPr>
      <w:suppressLineNumbers/>
      <w:suppressAutoHyphens/>
    </w:pPr>
    <w:rPr>
      <w:lang w:eastAsia="ar-SA"/>
    </w:rPr>
  </w:style>
  <w:style w:type="paragraph" w:customStyle="1" w:styleId="Ttulodatabela">
    <w:name w:val="Título da tabela"/>
    <w:basedOn w:val="Contedodatabela"/>
    <w:rsid w:val="00FB7114"/>
    <w:pPr>
      <w:jc w:val="center"/>
    </w:pPr>
    <w:rPr>
      <w:b/>
      <w:bCs/>
    </w:rPr>
  </w:style>
  <w:style w:type="paragraph" w:customStyle="1" w:styleId="Recuodecorpodetexto21">
    <w:name w:val="Recuo de corpo de texto 21"/>
    <w:basedOn w:val="Normal"/>
    <w:rsid w:val="00FB7114"/>
    <w:pPr>
      <w:suppressAutoHyphens/>
      <w:ind w:left="2268" w:hanging="992"/>
      <w:jc w:val="both"/>
    </w:pPr>
    <w:rPr>
      <w:rFonts w:ascii="Arial" w:hAnsi="Arial"/>
      <w:sz w:val="24"/>
      <w:lang w:eastAsia="ar-SA"/>
    </w:rPr>
  </w:style>
  <w:style w:type="paragraph" w:customStyle="1" w:styleId="Contedodoquadro">
    <w:name w:val="Conteúdo do quadro"/>
    <w:basedOn w:val="Corpodetexto"/>
    <w:rsid w:val="00FB7114"/>
  </w:style>
  <w:style w:type="character" w:styleId="Refdecomentrio">
    <w:name w:val="annotation reference"/>
    <w:qFormat/>
    <w:rsid w:val="00FB711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qFormat/>
    <w:rsid w:val="00FB7114"/>
    <w:pPr>
      <w:suppressAutoHyphens/>
    </w:pPr>
    <w:rPr>
      <w:lang w:eastAsia="ar-S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FB711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FB711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FB711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xtodebalo">
    <w:name w:val="Balloon Text"/>
    <w:basedOn w:val="Normal"/>
    <w:link w:val="TextodebaloChar"/>
    <w:uiPriority w:val="99"/>
    <w:rsid w:val="00FB7114"/>
    <w:pPr>
      <w:suppressAutoHyphens/>
    </w:pPr>
    <w:rPr>
      <w:rFonts w:ascii="Tahoma" w:hAnsi="Tahoma"/>
      <w:sz w:val="16"/>
      <w:szCs w:val="16"/>
      <w:lang w:eastAsia="ar-SA"/>
    </w:rPr>
  </w:style>
  <w:style w:type="character" w:customStyle="1" w:styleId="TextodebaloChar">
    <w:name w:val="Texto de balão Char"/>
    <w:basedOn w:val="Fontepargpadro"/>
    <w:link w:val="Textodebalo"/>
    <w:uiPriority w:val="99"/>
    <w:rsid w:val="00FB7114"/>
    <w:rPr>
      <w:rFonts w:ascii="Tahoma" w:eastAsia="Times New Roman" w:hAnsi="Tahoma" w:cs="Times New Roman"/>
      <w:sz w:val="16"/>
      <w:szCs w:val="16"/>
      <w:lang w:eastAsia="ar-SA"/>
    </w:rPr>
  </w:style>
  <w:style w:type="paragraph" w:styleId="Recuodecorpodetexto2">
    <w:name w:val="Body Text Indent 2"/>
    <w:basedOn w:val="Normal"/>
    <w:link w:val="Recuodecorpodetexto2Char"/>
    <w:semiHidden/>
    <w:rsid w:val="00FB7114"/>
    <w:pPr>
      <w:suppressAutoHyphens/>
      <w:ind w:left="1843" w:hanging="850"/>
      <w:jc w:val="both"/>
    </w:pPr>
    <w:rPr>
      <w:color w:val="FF0000"/>
      <w:sz w:val="24"/>
      <w:lang w:eastAsia="ar-SA"/>
    </w:rPr>
  </w:style>
  <w:style w:type="character" w:customStyle="1" w:styleId="Recuodecorpodetexto2Char">
    <w:name w:val="Recuo de corpo de texto 2 Char"/>
    <w:basedOn w:val="Fontepargpadro"/>
    <w:link w:val="Recuodecorpodetexto2"/>
    <w:semiHidden/>
    <w:rsid w:val="00FB7114"/>
    <w:rPr>
      <w:rFonts w:ascii="Times New Roman" w:eastAsia="Times New Roman" w:hAnsi="Times New Roman" w:cs="Times New Roman"/>
      <w:color w:val="FF0000"/>
      <w:sz w:val="24"/>
      <w:szCs w:val="20"/>
      <w:lang w:eastAsia="ar-SA"/>
    </w:rPr>
  </w:style>
  <w:style w:type="paragraph" w:customStyle="1" w:styleId="Recuodecorpodetexto33">
    <w:name w:val="Recuo de corpo de texto 33"/>
    <w:basedOn w:val="Normal"/>
    <w:rsid w:val="00FB7114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N21">
    <w:name w:val="N21"/>
    <w:basedOn w:val="Normal"/>
    <w:rsid w:val="00FB7114"/>
    <w:pPr>
      <w:spacing w:before="60"/>
      <w:ind w:left="2268" w:hanging="425"/>
      <w:jc w:val="both"/>
    </w:pPr>
    <w:rPr>
      <w:rFonts w:ascii="Arial" w:hAnsi="Arial"/>
      <w:snapToGrid w:val="0"/>
    </w:rPr>
  </w:style>
  <w:style w:type="paragraph" w:customStyle="1" w:styleId="Estilo2">
    <w:name w:val="Estilo2"/>
    <w:basedOn w:val="Normal"/>
    <w:rsid w:val="00FB7114"/>
    <w:pPr>
      <w:ind w:left="2694" w:hanging="284"/>
      <w:jc w:val="both"/>
    </w:pPr>
    <w:rPr>
      <w:snapToGrid w:val="0"/>
      <w:sz w:val="24"/>
    </w:rPr>
  </w:style>
  <w:style w:type="paragraph" w:customStyle="1" w:styleId="Estilo1">
    <w:name w:val="Estilo1"/>
    <w:basedOn w:val="Normal"/>
    <w:rsid w:val="00FB7114"/>
    <w:pPr>
      <w:tabs>
        <w:tab w:val="left" w:pos="2268"/>
      </w:tabs>
      <w:ind w:left="2410" w:hanging="992"/>
      <w:jc w:val="both"/>
    </w:pPr>
    <w:rPr>
      <w:snapToGrid w:val="0"/>
      <w:sz w:val="24"/>
    </w:rPr>
  </w:style>
  <w:style w:type="paragraph" w:styleId="PargrafodaLista">
    <w:name w:val="List Paragraph"/>
    <w:basedOn w:val="Normal"/>
    <w:link w:val="PargrafodaListaChar"/>
    <w:uiPriority w:val="1"/>
    <w:qFormat/>
    <w:rsid w:val="00FB7114"/>
    <w:pPr>
      <w:ind w:left="720"/>
      <w:contextualSpacing/>
    </w:pPr>
    <w:rPr>
      <w:lang w:eastAsia="en-US"/>
    </w:rPr>
  </w:style>
  <w:style w:type="paragraph" w:styleId="NormalWeb">
    <w:name w:val="Normal (Web)"/>
    <w:basedOn w:val="Normal"/>
    <w:uiPriority w:val="99"/>
    <w:rsid w:val="00FB7114"/>
    <w:pPr>
      <w:spacing w:before="100" w:beforeAutospacing="1" w:after="100" w:afterAutospacing="1"/>
    </w:pPr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semiHidden/>
    <w:rsid w:val="00FB7114"/>
    <w:pPr>
      <w:suppressAutoHyphens/>
      <w:ind w:left="1276" w:hanging="709"/>
      <w:jc w:val="both"/>
    </w:pPr>
    <w:rPr>
      <w:sz w:val="24"/>
      <w:lang w:eastAsia="ar-SA"/>
    </w:rPr>
  </w:style>
  <w:style w:type="character" w:customStyle="1" w:styleId="Recuodecorpodetexto3Char">
    <w:name w:val="Recuo de corpo de texto 3 Char"/>
    <w:basedOn w:val="Fontepargpadro"/>
    <w:link w:val="Recuodecorpodetexto3"/>
    <w:semiHidden/>
    <w:rsid w:val="00FB7114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CharChar">
    <w:name w:val="Char Char"/>
    <w:rsid w:val="00FB7114"/>
    <w:rPr>
      <w:rFonts w:ascii="Arial" w:hAnsi="Arial" w:cs="Arial"/>
      <w:sz w:val="22"/>
      <w:szCs w:val="22"/>
      <w:lang w:eastAsia="ar-SA"/>
    </w:rPr>
  </w:style>
  <w:style w:type="paragraph" w:customStyle="1" w:styleId="Corpodetexto22">
    <w:name w:val="Corpo de texto 22"/>
    <w:basedOn w:val="Normal"/>
    <w:rsid w:val="00FB7114"/>
    <w:pPr>
      <w:suppressAutoHyphens/>
      <w:spacing w:after="120" w:line="480" w:lineRule="auto"/>
    </w:pPr>
    <w:rPr>
      <w:lang w:eastAsia="ar-SA"/>
    </w:rPr>
  </w:style>
  <w:style w:type="character" w:customStyle="1" w:styleId="WW8Num3z0">
    <w:name w:val="WW8Num3z0"/>
    <w:rsid w:val="00FB7114"/>
    <w:rPr>
      <w:rFonts w:ascii="Wingdings" w:hAnsi="Wingdings"/>
      <w:b/>
    </w:rPr>
  </w:style>
  <w:style w:type="character" w:customStyle="1" w:styleId="WW8Num7z0">
    <w:name w:val="WW8Num7z0"/>
    <w:rsid w:val="00FB7114"/>
    <w:rPr>
      <w:u w:val="none"/>
    </w:rPr>
  </w:style>
  <w:style w:type="character" w:customStyle="1" w:styleId="WW8Num8z0">
    <w:name w:val="WW8Num8z0"/>
    <w:rsid w:val="00FB7114"/>
    <w:rPr>
      <w:rFonts w:ascii="Symbol" w:hAnsi="Symbol"/>
    </w:rPr>
  </w:style>
  <w:style w:type="character" w:customStyle="1" w:styleId="WW8Num9z0">
    <w:name w:val="WW8Num9z0"/>
    <w:rsid w:val="00FB7114"/>
    <w:rPr>
      <w:rFonts w:ascii="Symbol" w:hAnsi="Symbol"/>
    </w:rPr>
  </w:style>
  <w:style w:type="character" w:customStyle="1" w:styleId="Fontepargpadro7">
    <w:name w:val="Fonte parág. padrão7"/>
    <w:rsid w:val="00FB7114"/>
  </w:style>
  <w:style w:type="character" w:customStyle="1" w:styleId="WW8Num23z0">
    <w:name w:val="WW8Num23z0"/>
    <w:rsid w:val="00FB7114"/>
    <w:rPr>
      <w:rFonts w:ascii="Symbol" w:hAnsi="Symbol"/>
    </w:rPr>
  </w:style>
  <w:style w:type="character" w:customStyle="1" w:styleId="WW8Num23z1">
    <w:name w:val="WW8Num23z1"/>
    <w:rsid w:val="00FB7114"/>
    <w:rPr>
      <w:rFonts w:ascii="Courier New" w:hAnsi="Courier New" w:cs="StarSymbol"/>
    </w:rPr>
  </w:style>
  <w:style w:type="character" w:customStyle="1" w:styleId="WW8Num23z2">
    <w:name w:val="WW8Num23z2"/>
    <w:rsid w:val="00FB7114"/>
    <w:rPr>
      <w:rFonts w:ascii="Wingdings" w:hAnsi="Wingdings"/>
    </w:rPr>
  </w:style>
  <w:style w:type="character" w:customStyle="1" w:styleId="WW8Num24z0">
    <w:name w:val="WW8Num24z0"/>
    <w:rsid w:val="00FB7114"/>
    <w:rPr>
      <w:rFonts w:ascii="Wingdings" w:hAnsi="Wingdings"/>
    </w:rPr>
  </w:style>
  <w:style w:type="character" w:customStyle="1" w:styleId="Refdecomentrio1">
    <w:name w:val="Ref. de comentário1"/>
    <w:rsid w:val="00FB7114"/>
    <w:rPr>
      <w:sz w:val="16"/>
      <w:szCs w:val="16"/>
    </w:rPr>
  </w:style>
  <w:style w:type="paragraph" w:customStyle="1" w:styleId="Legenda6">
    <w:name w:val="Legenda6"/>
    <w:basedOn w:val="Normal"/>
    <w:rsid w:val="00FB7114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Textodecomentrio1">
    <w:name w:val="Texto de comentário1"/>
    <w:basedOn w:val="Normal"/>
    <w:rsid w:val="00FB7114"/>
    <w:pPr>
      <w:suppressAutoHyphens/>
    </w:pPr>
    <w:rPr>
      <w:lang w:eastAsia="ar-SA"/>
    </w:rPr>
  </w:style>
  <w:style w:type="paragraph" w:customStyle="1" w:styleId="Recuodecorpodetexto23">
    <w:name w:val="Recuo de corpo de texto 23"/>
    <w:basedOn w:val="Normal"/>
    <w:rsid w:val="00FB7114"/>
    <w:pPr>
      <w:suppressAutoHyphens/>
      <w:spacing w:after="120" w:line="480" w:lineRule="auto"/>
      <w:ind w:left="283"/>
    </w:pPr>
    <w:rPr>
      <w:lang w:eastAsia="ar-SA"/>
    </w:rPr>
  </w:style>
  <w:style w:type="paragraph" w:styleId="Textoembloco">
    <w:name w:val="Block Text"/>
    <w:basedOn w:val="Normal"/>
    <w:semiHidden/>
    <w:rsid w:val="00FB7114"/>
    <w:pPr>
      <w:suppressAutoHyphens/>
      <w:ind w:left="2127" w:right="-31" w:hanging="851"/>
      <w:jc w:val="both"/>
    </w:pPr>
    <w:rPr>
      <w:color w:val="FF0000"/>
      <w:sz w:val="24"/>
      <w:lang w:eastAsia="ar-SA"/>
    </w:rPr>
  </w:style>
  <w:style w:type="paragraph" w:customStyle="1" w:styleId="Corpodotexto">
    <w:name w:val="Corpo do texto"/>
    <w:basedOn w:val="Normal"/>
    <w:rsid w:val="00FB7114"/>
    <w:pPr>
      <w:widowControl w:val="0"/>
      <w:suppressAutoHyphens/>
      <w:spacing w:line="240" w:lineRule="exact"/>
      <w:jc w:val="both"/>
    </w:pPr>
    <w:rPr>
      <w:sz w:val="22"/>
      <w:lang w:eastAsia="ar-SA"/>
    </w:rPr>
  </w:style>
  <w:style w:type="character" w:styleId="HiperlinkVisitado">
    <w:name w:val="FollowedHyperlink"/>
    <w:rsid w:val="00FB7114"/>
    <w:rPr>
      <w:color w:val="800080"/>
      <w:u w:val="single"/>
    </w:rPr>
  </w:style>
  <w:style w:type="paragraph" w:customStyle="1" w:styleId="WW-Padro1">
    <w:name w:val="WW-Padrão1"/>
    <w:rsid w:val="00FB711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FB71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-Absatz-Standardschriftart111111111111">
    <w:name w:val="WW-Absatz-Standardschriftart111111111111"/>
    <w:rsid w:val="00FB7114"/>
  </w:style>
  <w:style w:type="character" w:customStyle="1" w:styleId="WW-Absatz-Standardschriftart1111111111111">
    <w:name w:val="WW-Absatz-Standardschriftart1111111111111"/>
    <w:rsid w:val="00FB7114"/>
  </w:style>
  <w:style w:type="character" w:customStyle="1" w:styleId="WW-Absatz-Standardschriftart11111111111111">
    <w:name w:val="WW-Absatz-Standardschriftart11111111111111"/>
    <w:rsid w:val="00FB7114"/>
  </w:style>
  <w:style w:type="character" w:customStyle="1" w:styleId="WW-Absatz-Standardschriftart111111111111111">
    <w:name w:val="WW-Absatz-Standardschriftart111111111111111"/>
    <w:rsid w:val="00FB7114"/>
  </w:style>
  <w:style w:type="character" w:customStyle="1" w:styleId="WW-Absatz-Standardschriftart1111111111111111">
    <w:name w:val="WW-Absatz-Standardschriftart1111111111111111"/>
    <w:rsid w:val="00FB7114"/>
  </w:style>
  <w:style w:type="character" w:customStyle="1" w:styleId="WW-Absatz-Standardschriftart11111111111111111">
    <w:name w:val="WW-Absatz-Standardschriftart11111111111111111"/>
    <w:rsid w:val="00FB7114"/>
  </w:style>
  <w:style w:type="character" w:customStyle="1" w:styleId="WW-Absatz-Standardschriftart111111111111111111">
    <w:name w:val="WW-Absatz-Standardschriftart111111111111111111"/>
    <w:rsid w:val="00FB7114"/>
  </w:style>
  <w:style w:type="character" w:customStyle="1" w:styleId="WW-Absatz-Standardschriftart1111111111111111111">
    <w:name w:val="WW-Absatz-Standardschriftart1111111111111111111"/>
    <w:rsid w:val="00FB7114"/>
  </w:style>
  <w:style w:type="character" w:customStyle="1" w:styleId="WW-Absatz-Standardschriftart11111111111111111111">
    <w:name w:val="WW-Absatz-Standardschriftart11111111111111111111"/>
    <w:rsid w:val="00FB7114"/>
  </w:style>
  <w:style w:type="character" w:customStyle="1" w:styleId="WW-Absatz-Standardschriftart111111111111111111111">
    <w:name w:val="WW-Absatz-Standardschriftart111111111111111111111"/>
    <w:rsid w:val="00FB7114"/>
  </w:style>
  <w:style w:type="character" w:customStyle="1" w:styleId="WW-Absatz-Standardschriftart1111111111111111111111">
    <w:name w:val="WW-Absatz-Standardschriftart1111111111111111111111"/>
    <w:rsid w:val="00FB7114"/>
  </w:style>
  <w:style w:type="character" w:customStyle="1" w:styleId="WW-Absatz-Standardschriftart11111111111111111111111">
    <w:name w:val="WW-Absatz-Standardschriftart11111111111111111111111"/>
    <w:rsid w:val="00FB7114"/>
  </w:style>
  <w:style w:type="character" w:customStyle="1" w:styleId="WW-Absatz-Standardschriftart111111111111111111111111">
    <w:name w:val="WW-Absatz-Standardschriftart111111111111111111111111"/>
    <w:rsid w:val="00FB7114"/>
  </w:style>
  <w:style w:type="character" w:customStyle="1" w:styleId="WW-Absatz-Standardschriftart1111111111111111111111111">
    <w:name w:val="WW-Absatz-Standardschriftart1111111111111111111111111"/>
    <w:rsid w:val="00FB7114"/>
  </w:style>
  <w:style w:type="character" w:customStyle="1" w:styleId="WW-Absatz-Standardschriftart11111111111111111111111111">
    <w:name w:val="WW-Absatz-Standardschriftart11111111111111111111111111"/>
    <w:rsid w:val="00FB7114"/>
  </w:style>
  <w:style w:type="character" w:customStyle="1" w:styleId="WW-Absatz-Standardschriftart111111111111111111111111111">
    <w:name w:val="WW-Absatz-Standardschriftart111111111111111111111111111"/>
    <w:rsid w:val="00FB7114"/>
  </w:style>
  <w:style w:type="character" w:customStyle="1" w:styleId="WW-Absatz-Standardschriftart1111111111111111111111111111">
    <w:name w:val="WW-Absatz-Standardschriftart1111111111111111111111111111"/>
    <w:rsid w:val="00FB7114"/>
  </w:style>
  <w:style w:type="character" w:customStyle="1" w:styleId="WW-Absatz-Standardschriftart11111111111111111111111111111">
    <w:name w:val="WW-Absatz-Standardschriftart11111111111111111111111111111"/>
    <w:rsid w:val="00FB7114"/>
  </w:style>
  <w:style w:type="paragraph" w:customStyle="1" w:styleId="xl63">
    <w:name w:val="xl63"/>
    <w:basedOn w:val="Normal"/>
    <w:rsid w:val="00FB71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64">
    <w:name w:val="xl64"/>
    <w:basedOn w:val="Normal"/>
    <w:rsid w:val="00FB71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FB71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6">
    <w:name w:val="xl66"/>
    <w:basedOn w:val="Normal"/>
    <w:rsid w:val="00FB7114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FB71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68">
    <w:name w:val="xl68"/>
    <w:basedOn w:val="Normal"/>
    <w:rsid w:val="00FB71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69">
    <w:name w:val="xl69"/>
    <w:basedOn w:val="Normal"/>
    <w:rsid w:val="00FB71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0">
    <w:name w:val="xl70"/>
    <w:basedOn w:val="Normal"/>
    <w:rsid w:val="00FB71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Normal"/>
    <w:rsid w:val="00FB71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Normal"/>
    <w:rsid w:val="00FB71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Normal"/>
    <w:rsid w:val="00FB7114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4">
    <w:name w:val="xl74"/>
    <w:basedOn w:val="Normal"/>
    <w:rsid w:val="00FB71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75">
    <w:name w:val="xl75"/>
    <w:basedOn w:val="Normal"/>
    <w:rsid w:val="00FB71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FB71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Normal"/>
    <w:rsid w:val="00FB71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ena Condensed" w:hAnsi="Arena Condensed"/>
      <w:color w:val="000000"/>
      <w:sz w:val="36"/>
      <w:szCs w:val="36"/>
    </w:rPr>
  </w:style>
  <w:style w:type="paragraph" w:customStyle="1" w:styleId="xl78">
    <w:name w:val="xl78"/>
    <w:basedOn w:val="Normal"/>
    <w:rsid w:val="00FB71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ena Condensed" w:hAnsi="Arena Condensed"/>
      <w:sz w:val="36"/>
      <w:szCs w:val="36"/>
    </w:rPr>
  </w:style>
  <w:style w:type="paragraph" w:customStyle="1" w:styleId="xl79">
    <w:name w:val="xl79"/>
    <w:basedOn w:val="Normal"/>
    <w:rsid w:val="00FB71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ena Condensed" w:hAnsi="Arena Condensed"/>
      <w:sz w:val="36"/>
      <w:szCs w:val="36"/>
    </w:rPr>
  </w:style>
  <w:style w:type="paragraph" w:customStyle="1" w:styleId="xl80">
    <w:name w:val="xl80"/>
    <w:basedOn w:val="Normal"/>
    <w:rsid w:val="00FB71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ena Condensed" w:hAnsi="Arena Condensed"/>
      <w:sz w:val="36"/>
      <w:szCs w:val="36"/>
    </w:rPr>
  </w:style>
  <w:style w:type="paragraph" w:customStyle="1" w:styleId="xl81">
    <w:name w:val="xl81"/>
    <w:basedOn w:val="Normal"/>
    <w:rsid w:val="00FB71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ena Condensed" w:hAnsi="Arena Condensed"/>
      <w:sz w:val="22"/>
      <w:szCs w:val="22"/>
    </w:rPr>
  </w:style>
  <w:style w:type="paragraph" w:customStyle="1" w:styleId="xl82">
    <w:name w:val="xl82"/>
    <w:basedOn w:val="Normal"/>
    <w:rsid w:val="00FB71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ena Condensed" w:hAnsi="Arena Condensed"/>
      <w:sz w:val="22"/>
      <w:szCs w:val="22"/>
    </w:rPr>
  </w:style>
  <w:style w:type="paragraph" w:customStyle="1" w:styleId="xl83">
    <w:name w:val="xl83"/>
    <w:basedOn w:val="Normal"/>
    <w:rsid w:val="00FB71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ena Condensed" w:hAnsi="Arena Condensed"/>
      <w:sz w:val="22"/>
      <w:szCs w:val="22"/>
    </w:rPr>
  </w:style>
  <w:style w:type="character" w:customStyle="1" w:styleId="apple-converted-space">
    <w:name w:val="apple-converted-space"/>
    <w:basedOn w:val="Fontepargpadro"/>
    <w:rsid w:val="00FB7114"/>
  </w:style>
  <w:style w:type="paragraph" w:customStyle="1" w:styleId="xl84">
    <w:name w:val="xl84"/>
    <w:basedOn w:val="Normal"/>
    <w:rsid w:val="00FB7114"/>
    <w:pPr>
      <w:spacing w:before="100" w:beforeAutospacing="1" w:after="100" w:afterAutospacing="1"/>
      <w:jc w:val="center"/>
    </w:pPr>
    <w:rPr>
      <w:rFonts w:ascii="Arena Condensed" w:hAnsi="Arena Condensed"/>
      <w:color w:val="222222"/>
      <w:sz w:val="36"/>
      <w:szCs w:val="36"/>
    </w:rPr>
  </w:style>
  <w:style w:type="paragraph" w:customStyle="1" w:styleId="xl85">
    <w:name w:val="xl85"/>
    <w:basedOn w:val="Normal"/>
    <w:rsid w:val="00FB7114"/>
    <w:pPr>
      <w:spacing w:before="100" w:beforeAutospacing="1" w:after="100" w:afterAutospacing="1"/>
    </w:pPr>
    <w:rPr>
      <w:rFonts w:ascii="Arena Condensed" w:hAnsi="Arena Condensed"/>
      <w:sz w:val="36"/>
      <w:szCs w:val="36"/>
    </w:rPr>
  </w:style>
  <w:style w:type="paragraph" w:customStyle="1" w:styleId="xl86">
    <w:name w:val="xl86"/>
    <w:basedOn w:val="Normal"/>
    <w:rsid w:val="00FB7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ena Condensed" w:hAnsi="Arena Condensed"/>
      <w:sz w:val="36"/>
      <w:szCs w:val="36"/>
    </w:rPr>
  </w:style>
  <w:style w:type="paragraph" w:customStyle="1" w:styleId="xl87">
    <w:name w:val="xl87"/>
    <w:basedOn w:val="Normal"/>
    <w:rsid w:val="00FB7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Arena Condensed" w:hAnsi="Arena Condensed"/>
      <w:sz w:val="36"/>
      <w:szCs w:val="36"/>
    </w:rPr>
  </w:style>
  <w:style w:type="paragraph" w:customStyle="1" w:styleId="xl88">
    <w:name w:val="xl88"/>
    <w:basedOn w:val="Normal"/>
    <w:rsid w:val="00FB7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ena Condensed" w:hAnsi="Arena Condensed"/>
      <w:color w:val="000000"/>
      <w:sz w:val="36"/>
      <w:szCs w:val="36"/>
    </w:rPr>
  </w:style>
  <w:style w:type="paragraph" w:customStyle="1" w:styleId="xl89">
    <w:name w:val="xl89"/>
    <w:basedOn w:val="Normal"/>
    <w:rsid w:val="00FB7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ena Condensed" w:hAnsi="Arena Condensed"/>
      <w:sz w:val="36"/>
      <w:szCs w:val="36"/>
    </w:rPr>
  </w:style>
  <w:style w:type="paragraph" w:customStyle="1" w:styleId="xl90">
    <w:name w:val="xl90"/>
    <w:basedOn w:val="Normal"/>
    <w:rsid w:val="00FB71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ena Condensed" w:hAnsi="Arena Condensed"/>
      <w:sz w:val="36"/>
      <w:szCs w:val="36"/>
    </w:rPr>
  </w:style>
  <w:style w:type="paragraph" w:customStyle="1" w:styleId="xl91">
    <w:name w:val="xl91"/>
    <w:basedOn w:val="Normal"/>
    <w:rsid w:val="00FB7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ena Condensed" w:hAnsi="Arena Condensed"/>
      <w:sz w:val="36"/>
      <w:szCs w:val="36"/>
    </w:rPr>
  </w:style>
  <w:style w:type="paragraph" w:customStyle="1" w:styleId="Default">
    <w:name w:val="Default"/>
    <w:rsid w:val="00FB7114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t-BR"/>
    </w:rPr>
  </w:style>
  <w:style w:type="character" w:customStyle="1" w:styleId="PargrafodaListaChar">
    <w:name w:val="Parágrafo da Lista Char"/>
    <w:link w:val="PargrafodaLista"/>
    <w:uiPriority w:val="34"/>
    <w:qFormat/>
    <w:rsid w:val="00FB7114"/>
    <w:rPr>
      <w:rFonts w:ascii="Times New Roman" w:eastAsia="Times New Roman" w:hAnsi="Times New Roman" w:cs="Times New Roman"/>
      <w:sz w:val="20"/>
      <w:szCs w:val="20"/>
    </w:rPr>
  </w:style>
  <w:style w:type="paragraph" w:customStyle="1" w:styleId="m-6049918113338360991gmail-msolistparagraph">
    <w:name w:val="m_-6049918113338360991gmail-msolistparagraph"/>
    <w:basedOn w:val="Normal"/>
    <w:rsid w:val="00FB7114"/>
    <w:pPr>
      <w:spacing w:before="100" w:beforeAutospacing="1" w:after="100" w:afterAutospacing="1"/>
    </w:pPr>
    <w:rPr>
      <w:sz w:val="24"/>
      <w:szCs w:val="24"/>
    </w:rPr>
  </w:style>
  <w:style w:type="paragraph" w:customStyle="1" w:styleId="Nvel2">
    <w:name w:val="Nível 2"/>
    <w:basedOn w:val="Normal"/>
    <w:next w:val="Normal"/>
    <w:rsid w:val="00FB7114"/>
    <w:pPr>
      <w:spacing w:after="120"/>
      <w:jc w:val="both"/>
    </w:pPr>
    <w:rPr>
      <w:rFonts w:ascii="Arial" w:hAnsi="Arial"/>
      <w:b/>
      <w:sz w:val="24"/>
    </w:rPr>
  </w:style>
  <w:style w:type="character" w:customStyle="1" w:styleId="normalchar1">
    <w:name w:val="normal__char1"/>
    <w:rsid w:val="00FB7114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FB7114"/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FB711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i/>
      <w:iCs/>
      <w:color w:val="000000"/>
      <w:szCs w:val="24"/>
      <w:lang w:eastAsia="en-US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FB7114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styleId="Commarcadores5">
    <w:name w:val="List Bullet 5"/>
    <w:basedOn w:val="Normal"/>
    <w:rsid w:val="00FB7114"/>
    <w:pPr>
      <w:numPr>
        <w:numId w:val="1"/>
      </w:numPr>
      <w:contextualSpacing/>
    </w:pPr>
    <w:rPr>
      <w:rFonts w:ascii="Ecofont_Spranq_eco_Sans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FB7114"/>
  </w:style>
  <w:style w:type="character" w:customStyle="1" w:styleId="NotaexplicativaChar">
    <w:name w:val="Nota explicativa Char"/>
    <w:link w:val="Notaexplicativa"/>
    <w:rsid w:val="00FB7114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numbering" w:customStyle="1" w:styleId="Estilo3">
    <w:name w:val="Estilo3"/>
    <w:uiPriority w:val="99"/>
    <w:rsid w:val="00FB7114"/>
  </w:style>
  <w:style w:type="numbering" w:customStyle="1" w:styleId="Estilo4">
    <w:name w:val="Estilo4"/>
    <w:uiPriority w:val="99"/>
    <w:rsid w:val="00FB7114"/>
  </w:style>
  <w:style w:type="numbering" w:customStyle="1" w:styleId="Estilo5">
    <w:name w:val="Estilo5"/>
    <w:uiPriority w:val="99"/>
    <w:rsid w:val="00FB7114"/>
  </w:style>
  <w:style w:type="numbering" w:customStyle="1" w:styleId="Estilo6">
    <w:name w:val="Estilo6"/>
    <w:uiPriority w:val="99"/>
    <w:rsid w:val="00FB7114"/>
  </w:style>
  <w:style w:type="paragraph" w:customStyle="1" w:styleId="Nivel01">
    <w:name w:val="Nivel 01"/>
    <w:basedOn w:val="Ttulo1"/>
    <w:next w:val="Normal"/>
    <w:link w:val="Nivel01Char"/>
    <w:qFormat/>
    <w:rsid w:val="00FB7114"/>
    <w:pPr>
      <w:keepLines/>
      <w:tabs>
        <w:tab w:val="clear" w:pos="0"/>
        <w:tab w:val="left" w:pos="567"/>
        <w:tab w:val="num" w:pos="720"/>
      </w:tabs>
      <w:suppressAutoHyphens w:val="0"/>
      <w:spacing w:before="240"/>
      <w:ind w:left="720" w:hanging="720"/>
      <w:jc w:val="both"/>
    </w:pPr>
    <w:rPr>
      <w:rFonts w:cs="Arial"/>
      <w:bCs/>
      <w:u w:val="none"/>
    </w:rPr>
  </w:style>
  <w:style w:type="paragraph" w:customStyle="1" w:styleId="Nivel01Titulo">
    <w:name w:val="Nivel_01_Titulo"/>
    <w:basedOn w:val="Nivel01"/>
    <w:link w:val="Nivel01TituloChar"/>
    <w:rsid w:val="00FB7114"/>
    <w:pPr>
      <w:jc w:val="left"/>
    </w:pPr>
    <w:rPr>
      <w:rFonts w:cs="Times New Roman"/>
      <w:color w:val="000000"/>
      <w:spacing w:val="5"/>
      <w:kern w:val="28"/>
      <w:sz w:val="52"/>
      <w:szCs w:val="52"/>
    </w:rPr>
  </w:style>
  <w:style w:type="character" w:customStyle="1" w:styleId="Nivel01Char">
    <w:name w:val="Nivel 01 Char"/>
    <w:link w:val="Nivel01"/>
    <w:rsid w:val="00FB7114"/>
    <w:rPr>
      <w:rFonts w:ascii="Arial" w:eastAsia="Times New Roman" w:hAnsi="Arial" w:cs="Arial"/>
      <w:b/>
      <w:bCs/>
      <w:sz w:val="24"/>
      <w:szCs w:val="20"/>
      <w:lang w:eastAsia="ar-SA"/>
    </w:rPr>
  </w:style>
  <w:style w:type="character" w:customStyle="1" w:styleId="Nivel01TituloChar">
    <w:name w:val="Nivel_01_Titulo Char"/>
    <w:link w:val="Nivel01Titulo"/>
    <w:qFormat/>
    <w:rsid w:val="00FB7114"/>
    <w:rPr>
      <w:rFonts w:ascii="Arial" w:eastAsia="Times New Roman" w:hAnsi="Arial" w:cs="Times New Roman"/>
      <w:b/>
      <w:bCs/>
      <w:color w:val="000000"/>
      <w:spacing w:val="5"/>
      <w:kern w:val="28"/>
      <w:sz w:val="52"/>
      <w:szCs w:val="52"/>
      <w:lang w:eastAsia="ar-SA"/>
    </w:rPr>
  </w:style>
  <w:style w:type="character" w:customStyle="1" w:styleId="QuoteChar">
    <w:name w:val="Quote Char"/>
    <w:link w:val="Citao1"/>
    <w:rsid w:val="00FB7114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FB711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FB7114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FB7114"/>
  </w:style>
  <w:style w:type="character" w:customStyle="1" w:styleId="eop">
    <w:name w:val="eop"/>
    <w:basedOn w:val="Fontepargpadro"/>
    <w:rsid w:val="00FB7114"/>
  </w:style>
  <w:style w:type="character" w:customStyle="1" w:styleId="spellingerror">
    <w:name w:val="spellingerror"/>
    <w:basedOn w:val="Fontepargpadro"/>
    <w:rsid w:val="00FB7114"/>
  </w:style>
  <w:style w:type="paragraph" w:customStyle="1" w:styleId="Nivel1">
    <w:name w:val="Nivel1"/>
    <w:basedOn w:val="Ttulo1"/>
    <w:link w:val="Nivel1Char"/>
    <w:qFormat/>
    <w:rsid w:val="00FB7114"/>
    <w:pPr>
      <w:keepLines/>
      <w:tabs>
        <w:tab w:val="clear" w:pos="0"/>
      </w:tabs>
      <w:suppressAutoHyphens w:val="0"/>
      <w:spacing w:before="480" w:line="276" w:lineRule="auto"/>
      <w:ind w:left="357" w:hanging="357"/>
      <w:jc w:val="both"/>
    </w:pPr>
    <w:rPr>
      <w:rFonts w:cs="Arial"/>
      <w:color w:val="000000"/>
      <w:sz w:val="28"/>
      <w:szCs w:val="28"/>
    </w:rPr>
  </w:style>
  <w:style w:type="character" w:customStyle="1" w:styleId="Nivel1Char">
    <w:name w:val="Nivel1 Char"/>
    <w:link w:val="Nivel1"/>
    <w:rsid w:val="00FB7114"/>
    <w:rPr>
      <w:rFonts w:ascii="Arial" w:eastAsia="Times New Roman" w:hAnsi="Arial" w:cs="Arial"/>
      <w:b/>
      <w:color w:val="000000"/>
      <w:sz w:val="28"/>
      <w:szCs w:val="28"/>
      <w:u w:val="single"/>
      <w:lang w:eastAsia="ar-SA"/>
    </w:rPr>
  </w:style>
  <w:style w:type="paragraph" w:customStyle="1" w:styleId="PargrafodaLista1">
    <w:name w:val="Parágrafo da Lista1"/>
    <w:basedOn w:val="Normal"/>
    <w:rsid w:val="00FB7114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2">
    <w:name w:val="Nivel 2"/>
    <w:basedOn w:val="Normal"/>
    <w:link w:val="Nivel2Char"/>
    <w:qFormat/>
    <w:rsid w:val="00FB7114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</w:rPr>
  </w:style>
  <w:style w:type="paragraph" w:customStyle="1" w:styleId="Nivel10">
    <w:name w:val="Nivel 1"/>
    <w:basedOn w:val="Nivel2"/>
    <w:next w:val="Nivel2"/>
    <w:rsid w:val="00FB711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FB7114"/>
    <w:pPr>
      <w:numPr>
        <w:ilvl w:val="2"/>
        <w:numId w:val="1"/>
      </w:numPr>
      <w:spacing w:before="120" w:after="120" w:line="276" w:lineRule="auto"/>
      <w:ind w:left="425" w:firstLine="0"/>
      <w:jc w:val="both"/>
    </w:pPr>
    <w:rPr>
      <w:rFonts w:ascii="Arial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FB7114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FB7114"/>
    <w:pPr>
      <w:numPr>
        <w:ilvl w:val="4"/>
      </w:numPr>
      <w:tabs>
        <w:tab w:val="clear" w:pos="3600"/>
        <w:tab w:val="num" w:pos="0"/>
        <w:tab w:val="num" w:pos="360"/>
      </w:tabs>
      <w:ind w:left="1276" w:firstLine="0"/>
    </w:pPr>
  </w:style>
  <w:style w:type="character" w:customStyle="1" w:styleId="Nivel4Char">
    <w:name w:val="Nivel 4 Char"/>
    <w:link w:val="Nivel4"/>
    <w:rsid w:val="00FB7114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FB7114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FB7114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FB7114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FB7114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FB7114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uiPriority w:val="22"/>
    <w:qFormat/>
    <w:rsid w:val="00FB7114"/>
    <w:rPr>
      <w:b/>
      <w:bCs/>
    </w:rPr>
  </w:style>
  <w:style w:type="character" w:styleId="nfase">
    <w:name w:val="Emphasis"/>
    <w:qFormat/>
    <w:rsid w:val="00FB7114"/>
    <w:rPr>
      <w:i/>
      <w:iCs/>
    </w:rPr>
  </w:style>
  <w:style w:type="character" w:customStyle="1" w:styleId="Manoel">
    <w:name w:val="Manoel"/>
    <w:rsid w:val="00FB7114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FB7114"/>
    <w:rPr>
      <w:b/>
    </w:rPr>
  </w:style>
  <w:style w:type="paragraph" w:customStyle="1" w:styleId="texto1">
    <w:name w:val="texto1"/>
    <w:basedOn w:val="Normal"/>
    <w:rsid w:val="00FB7114"/>
    <w:pPr>
      <w:spacing w:before="100" w:beforeAutospacing="1" w:after="100" w:afterAutospacing="1"/>
    </w:pPr>
    <w:rPr>
      <w:sz w:val="24"/>
      <w:szCs w:val="24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FB711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FB7114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FB7114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FB7114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FB7114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FB7114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">
    <w:name w:val="texto_justificado_recuo_primeira_linha"/>
    <w:basedOn w:val="Normal"/>
    <w:rsid w:val="00FB7114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FB7114"/>
  </w:style>
  <w:style w:type="paragraph" w:customStyle="1" w:styleId="textojustificado">
    <w:name w:val="texto_justificado"/>
    <w:basedOn w:val="Normal"/>
    <w:rsid w:val="00FB7114"/>
    <w:pPr>
      <w:spacing w:before="100" w:beforeAutospacing="1" w:after="100" w:afterAutospacing="1"/>
    </w:pPr>
    <w:rPr>
      <w:sz w:val="24"/>
      <w:szCs w:val="24"/>
    </w:rPr>
  </w:style>
  <w:style w:type="character" w:customStyle="1" w:styleId="MenoPendente1">
    <w:name w:val="Menção Pendente1"/>
    <w:uiPriority w:val="99"/>
    <w:semiHidden/>
    <w:unhideWhenUsed/>
    <w:rsid w:val="00FB7114"/>
    <w:rPr>
      <w:color w:val="605E5C"/>
      <w:shd w:val="clear" w:color="auto" w:fill="E1DFDD"/>
    </w:rPr>
  </w:style>
  <w:style w:type="character" w:customStyle="1" w:styleId="MenoPendente2">
    <w:name w:val="Menção Pendente2"/>
    <w:uiPriority w:val="99"/>
    <w:semiHidden/>
    <w:unhideWhenUsed/>
    <w:rsid w:val="00FB7114"/>
    <w:rPr>
      <w:color w:val="605E5C"/>
      <w:shd w:val="clear" w:color="auto" w:fill="E1DFDD"/>
    </w:rPr>
  </w:style>
  <w:style w:type="character" w:customStyle="1" w:styleId="Nivel2Char">
    <w:name w:val="Nivel 2 Char"/>
    <w:link w:val="Nivel2"/>
    <w:locked/>
    <w:rsid w:val="00FB7114"/>
    <w:rPr>
      <w:rFonts w:ascii="Arial" w:eastAsia="Times New Roman" w:hAnsi="Arial" w:cs="Arial"/>
      <w:color w:val="000000"/>
      <w:sz w:val="20"/>
      <w:szCs w:val="20"/>
      <w:lang w:eastAsia="pt-BR"/>
    </w:rPr>
  </w:style>
  <w:style w:type="paragraph" w:customStyle="1" w:styleId="Nvel2Opcional">
    <w:name w:val="Nível 2 Opcional"/>
    <w:basedOn w:val="Nivel2"/>
    <w:link w:val="Nvel2OpcionalChar"/>
    <w:rsid w:val="00FB7114"/>
    <w:pPr>
      <w:numPr>
        <w:ilvl w:val="0"/>
        <w:numId w:val="0"/>
      </w:numPr>
      <w:ind w:left="432" w:hanging="432"/>
    </w:pPr>
    <w:rPr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FB7114"/>
    <w:pPr>
      <w:numPr>
        <w:ilvl w:val="0"/>
        <w:numId w:val="0"/>
      </w:numPr>
      <w:ind w:left="1072" w:hanging="504"/>
    </w:pPr>
    <w:rPr>
      <w:i/>
      <w:iCs/>
      <w:noProof/>
      <w:color w:val="FF0000"/>
    </w:rPr>
  </w:style>
  <w:style w:type="character" w:customStyle="1" w:styleId="Nvel2OpcionalChar">
    <w:name w:val="Nível 2 Opcional Char"/>
    <w:link w:val="Nvel2Opcional"/>
    <w:rsid w:val="00FB7114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link w:val="Nvel3Opcional"/>
    <w:rsid w:val="00FB7114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uiPriority w:val="99"/>
    <w:rsid w:val="00FB7114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FB7114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">
    <w:name w:val="corpo"/>
    <w:basedOn w:val="Normal"/>
    <w:rsid w:val="00FB7114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FB7114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FB7114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FB7114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FB7114"/>
  </w:style>
  <w:style w:type="paragraph" w:customStyle="1" w:styleId="Standard">
    <w:name w:val="Standard"/>
    <w:rsid w:val="00FB7114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FB7114"/>
    <w:pPr>
      <w:spacing w:after="140" w:line="276" w:lineRule="auto"/>
    </w:pPr>
  </w:style>
  <w:style w:type="character" w:customStyle="1" w:styleId="MenoPendente3">
    <w:name w:val="Menção Pendente3"/>
    <w:uiPriority w:val="99"/>
    <w:semiHidden/>
    <w:unhideWhenUsed/>
    <w:rsid w:val="00FB7114"/>
    <w:rPr>
      <w:color w:val="605E5C"/>
      <w:shd w:val="clear" w:color="auto" w:fill="E1DFDD"/>
    </w:rPr>
  </w:style>
  <w:style w:type="character" w:customStyle="1" w:styleId="MenoPendente4">
    <w:name w:val="Menção Pendente4"/>
    <w:uiPriority w:val="99"/>
    <w:semiHidden/>
    <w:unhideWhenUsed/>
    <w:rsid w:val="00FB7114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FB711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link w:val="ou"/>
    <w:rsid w:val="00FB7114"/>
    <w:rPr>
      <w:rFonts w:ascii="Arial" w:eastAsia="Times New Roman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dou-paragraph">
    <w:name w:val="dou-paragraph"/>
    <w:basedOn w:val="Normal"/>
    <w:rsid w:val="00FB7114"/>
    <w:pPr>
      <w:spacing w:before="100" w:beforeAutospacing="1" w:after="100" w:afterAutospacing="1"/>
    </w:pPr>
    <w:rPr>
      <w:sz w:val="24"/>
      <w:szCs w:val="24"/>
    </w:rPr>
  </w:style>
  <w:style w:type="paragraph" w:customStyle="1" w:styleId="Nvel2-Red">
    <w:name w:val="Nível 2 -Red"/>
    <w:basedOn w:val="Nivel2"/>
    <w:link w:val="Nvel2-RedChar"/>
    <w:qFormat/>
    <w:rsid w:val="00FB7114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FB7114"/>
    <w:pPr>
      <w:ind w:left="2160" w:hanging="72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FB7114"/>
    <w:rPr>
      <w:rFonts w:ascii="Arial" w:eastAsia="Times New Roman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FB7114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link w:val="Nivel3"/>
    <w:rsid w:val="00FB7114"/>
    <w:rPr>
      <w:rFonts w:ascii="Arial" w:eastAsia="Times New Roman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link w:val="Nvel3-R"/>
    <w:rsid w:val="00FB7114"/>
    <w:rPr>
      <w:rFonts w:ascii="Arial" w:eastAsia="Times New Roman" w:hAnsi="Arial" w:cs="Arial"/>
      <w:i/>
      <w:iCs/>
      <w:color w:val="FF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FB7114"/>
    <w:pPr>
      <w:tabs>
        <w:tab w:val="clear" w:pos="720"/>
      </w:tabs>
      <w:ind w:left="357" w:firstLine="0"/>
      <w:outlineLvl w:val="1"/>
    </w:pPr>
    <w:rPr>
      <w:color w:val="FF0000"/>
    </w:rPr>
  </w:style>
  <w:style w:type="character" w:customStyle="1" w:styleId="Nvel4-RChar">
    <w:name w:val="Nível 4-R Char"/>
    <w:link w:val="Nvel4-R"/>
    <w:rsid w:val="00FB7114"/>
    <w:rPr>
      <w:rFonts w:ascii="Arial" w:eastAsia="Times New Roman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uiPriority w:val="99"/>
    <w:unhideWhenUsed/>
    <w:rsid w:val="00FB7114"/>
    <w:rPr>
      <w:color w:val="0563C1"/>
      <w:u w:val="single"/>
    </w:rPr>
  </w:style>
  <w:style w:type="character" w:customStyle="1" w:styleId="Nvel1-SemNumChar">
    <w:name w:val="Nível 1-Sem Num Char"/>
    <w:link w:val="Nvel1-SemNum"/>
    <w:rsid w:val="00FB7114"/>
    <w:rPr>
      <w:rFonts w:ascii="Arial" w:eastAsia="Times New Roman" w:hAnsi="Arial" w:cs="Arial"/>
      <w:b/>
      <w:bCs/>
      <w:color w:val="FF0000"/>
      <w:sz w:val="24"/>
      <w:szCs w:val="20"/>
      <w:lang w:eastAsia="ar-SA"/>
    </w:rPr>
  </w:style>
  <w:style w:type="paragraph" w:customStyle="1" w:styleId="citao2">
    <w:name w:val="citação 2"/>
    <w:basedOn w:val="Citao"/>
    <w:link w:val="citao2Char"/>
    <w:qFormat/>
    <w:rsid w:val="00FB7114"/>
    <w:pPr>
      <w:overflowPunct w:val="0"/>
    </w:pPr>
  </w:style>
  <w:style w:type="paragraph" w:customStyle="1" w:styleId="Prembulo">
    <w:name w:val="Preâmbulo"/>
    <w:basedOn w:val="Normal"/>
    <w:link w:val="PrembuloChar"/>
    <w:qFormat/>
    <w:rsid w:val="00FB711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link w:val="Prembulo"/>
    <w:rsid w:val="00FB7114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oPendente5">
    <w:name w:val="Menção Pendente5"/>
    <w:uiPriority w:val="99"/>
    <w:semiHidden/>
    <w:unhideWhenUsed/>
    <w:rsid w:val="00FB7114"/>
    <w:rPr>
      <w:color w:val="605E5C"/>
      <w:shd w:val="clear" w:color="auto" w:fill="E1DFDD"/>
    </w:rPr>
  </w:style>
  <w:style w:type="character" w:customStyle="1" w:styleId="citao2Char">
    <w:name w:val="citação 2 Char"/>
    <w:link w:val="citao2"/>
    <w:rsid w:val="00FB7114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FB7114"/>
    <w:pPr>
      <w:keepLines/>
      <w:tabs>
        <w:tab w:val="clear" w:pos="0"/>
      </w:tabs>
      <w:suppressAutoHyphens w:val="0"/>
      <w:spacing w:before="240" w:line="259" w:lineRule="auto"/>
      <w:jc w:val="left"/>
      <w:outlineLvl w:val="9"/>
    </w:pPr>
    <w:rPr>
      <w:rFonts w:ascii="Calibri Light" w:hAnsi="Calibri Light"/>
      <w:b w:val="0"/>
      <w:color w:val="2F5496"/>
      <w:sz w:val="32"/>
      <w:szCs w:val="32"/>
      <w:u w:val="none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FB7114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paragraph" w:styleId="SemEspaamento">
    <w:name w:val="No Spacing"/>
    <w:uiPriority w:val="1"/>
    <w:qFormat/>
    <w:rsid w:val="00FB711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vel1-SemNumPreto">
    <w:name w:val="Nível 1-Sem Num Preto"/>
    <w:basedOn w:val="Nvel1-SemNum"/>
    <w:link w:val="Nvel1-SemNumPretoChar"/>
    <w:qFormat/>
    <w:rsid w:val="00FB7114"/>
    <w:pPr>
      <w:spacing w:after="120" w:line="276" w:lineRule="auto"/>
      <w:ind w:left="0"/>
    </w:pPr>
    <w:rPr>
      <w:lang w:eastAsia="zh-CN" w:bidi="hi-IN"/>
    </w:rPr>
  </w:style>
  <w:style w:type="character" w:customStyle="1" w:styleId="Nvel1-SemNumPretoChar">
    <w:name w:val="Nível 1-Sem Num Preto Char"/>
    <w:link w:val="Nvel1-SemNumPreto"/>
    <w:rsid w:val="00FB7114"/>
    <w:rPr>
      <w:rFonts w:ascii="Arial" w:eastAsia="Times New Roman" w:hAnsi="Arial" w:cs="Arial"/>
      <w:b/>
      <w:bCs/>
      <w:color w:val="FF0000"/>
      <w:sz w:val="24"/>
      <w:szCs w:val="20"/>
      <w:lang w:eastAsia="zh-CN" w:bidi="hi-IN"/>
    </w:rPr>
  </w:style>
  <w:style w:type="character" w:customStyle="1" w:styleId="findhit">
    <w:name w:val="findhit"/>
    <w:basedOn w:val="Fontepargpadro"/>
    <w:rsid w:val="00FB7114"/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FB7114"/>
    <w:pPr>
      <w:keepNext/>
      <w:keepLines/>
      <w:spacing w:before="240" w:after="120" w:line="276" w:lineRule="auto"/>
      <w:jc w:val="both"/>
      <w:outlineLvl w:val="1"/>
    </w:pPr>
    <w:rPr>
      <w:rFonts w:ascii="Arial" w:hAnsi="Arial" w:cs="Arial"/>
      <w:b/>
      <w:bCs/>
    </w:rPr>
  </w:style>
  <w:style w:type="character" w:customStyle="1" w:styleId="Nvel01-SemNumeraoChar">
    <w:name w:val="Nível 01-Sem Numeração Char"/>
    <w:link w:val="Nvel01-SemNumerao"/>
    <w:uiPriority w:val="1"/>
    <w:rsid w:val="00FB7114"/>
    <w:rPr>
      <w:rFonts w:ascii="Arial" w:eastAsia="Times New Roman" w:hAnsi="Arial" w:cs="Arial"/>
      <w:b/>
      <w:bCs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FB7114"/>
    <w:pPr>
      <w:suppressAutoHyphens/>
      <w:spacing w:after="120" w:line="480" w:lineRule="auto"/>
    </w:pPr>
    <w:rPr>
      <w:lang w:eastAsia="ar-SA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FB711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GE-Alteraesdestacadas">
    <w:name w:val="PGE - Alterações destacadas"/>
    <w:uiPriority w:val="1"/>
    <w:qFormat/>
    <w:rsid w:val="00FB7114"/>
    <w:rPr>
      <w:rFonts w:ascii="Arial" w:hAnsi="Arial"/>
      <w:b/>
      <w:color w:val="000000"/>
      <w:sz w:val="22"/>
      <w:u w:val="single"/>
    </w:rPr>
  </w:style>
  <w:style w:type="character" w:customStyle="1" w:styleId="MenoPendente6">
    <w:name w:val="Menção Pendente6"/>
    <w:uiPriority w:val="99"/>
    <w:semiHidden/>
    <w:unhideWhenUsed/>
    <w:rsid w:val="00FB7114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EB2A7A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customStyle="1" w:styleId="whitespace-normal">
    <w:name w:val="whitespace-normal"/>
    <w:basedOn w:val="Fontepargpadro"/>
    <w:rsid w:val="00EB2A7A"/>
  </w:style>
  <w:style w:type="paragraph" w:customStyle="1" w:styleId="isselectedend">
    <w:name w:val="isselectedend"/>
    <w:basedOn w:val="Normal"/>
    <w:rsid w:val="00EB2A7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basedOn w:val="Fontepargpadro"/>
    <w:rsid w:val="00EB2A7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rtigo">
    <w:name w:val="artigo"/>
    <w:basedOn w:val="Normal"/>
    <w:rsid w:val="00EB2A7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1950</Words>
  <Characters>10533</Characters>
  <Application>Microsoft Office Word</Application>
  <DocSecurity>0</DocSecurity>
  <Lines>87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user</cp:lastModifiedBy>
  <cp:revision>18</cp:revision>
  <cp:lastPrinted>2026-09-09T11:32:00Z</cp:lastPrinted>
  <dcterms:created xsi:type="dcterms:W3CDTF">2024-02-20T16:27:00Z</dcterms:created>
  <dcterms:modified xsi:type="dcterms:W3CDTF">2026-09-09T11:32:00Z</dcterms:modified>
</cp:coreProperties>
</file>